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6CB72CB3" w14:textId="77777777" w:rsidR="00CA3499" w:rsidRPr="00CA3499" w:rsidRDefault="00413F6B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EDBF28" wp14:editId="12CB2BA3">
                <wp:simplePos x="0" y="0"/>
                <wp:positionH relativeFrom="column">
                  <wp:posOffset>-361950</wp:posOffset>
                </wp:positionH>
                <wp:positionV relativeFrom="paragraph">
                  <wp:posOffset>-435610</wp:posOffset>
                </wp:positionV>
                <wp:extent cx="6475095" cy="0"/>
                <wp:effectExtent l="22860" t="27305" r="26670" b="20320"/>
                <wp:wrapNone/>
                <wp:docPr id="2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509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527CA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" o:spid="_x0000_s1026" type="#_x0000_t32" style="position:absolute;margin-left:-28.5pt;margin-top:-34.3pt;width:509.8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" strokecolor="#548dd4 [1951]" strokeweight="3pt"/>
            </w:pict>
          </mc:Fallback>
        </mc:AlternateContent>
      </w:r>
    </w:p>
    <w:p w14:paraId="4A3ACCE8" w14:textId="77777777"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669CA977" w14:textId="77777777"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231E2681" w14:textId="77777777"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155C4401" w14:textId="77777777" w:rsid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277FAF73" w14:textId="77777777" w:rsidR="00487EE9" w:rsidRDefault="00487EE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0FA98BF8" w14:textId="77777777" w:rsid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766B6602" w14:textId="77777777" w:rsid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11354E6B" w14:textId="77777777" w:rsid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450E23BB" w14:textId="77777777" w:rsidR="00CA3499" w:rsidRDefault="00413F6B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55D858" wp14:editId="09A5DAB9">
                <wp:simplePos x="0" y="0"/>
                <wp:positionH relativeFrom="column">
                  <wp:posOffset>-361950</wp:posOffset>
                </wp:positionH>
                <wp:positionV relativeFrom="paragraph">
                  <wp:posOffset>113665</wp:posOffset>
                </wp:positionV>
                <wp:extent cx="6426835" cy="1394460"/>
                <wp:effectExtent l="19050" t="19050" r="31115" b="53340"/>
                <wp:wrapNone/>
                <wp:docPr id="2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835" cy="1394460"/>
                        </a:xfrm>
                        <a:prstGeom prst="ribbon">
                          <a:avLst>
                            <a:gd name="adj1" fmla="val 12500"/>
                            <a:gd name="adj2" fmla="val 50000"/>
                          </a:avLst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2F8A8BE" w14:textId="77777777" w:rsidR="001A51B1" w:rsidRDefault="001A51B1" w:rsidP="001A51B1">
                            <w:pPr>
                              <w:spacing w:before="240"/>
                              <w:jc w:val="center"/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80"/>
                                <w:szCs w:val="80"/>
                              </w:rPr>
                              <w:t>ПАМЯТКА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55D858"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AutoShape 15" o:spid="_x0000_s1026" type="#_x0000_t53" style="position:absolute;left:0;text-align:left;margin-left:-28.5pt;margin-top:8.95pt;width:506.05pt;height:109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" fillcolor="#548dd4 [1951]" strokecolor="#548dd4 [1951]" strokeweight="3pt">
                <v:shadow on="t" color="#3f3151 [1607]" opacity=".5" offset="1pt"/>
                <v:textbox>
                  <w:txbxContent>
                    <w:p w14:paraId="42F8A8BE" w14:textId="77777777" w:rsidR="001A51B1" w:rsidRDefault="001A51B1" w:rsidP="001A51B1">
                      <w:pPr>
                        <w:spacing w:before="240"/>
                        <w:jc w:val="center"/>
                      </w:pPr>
                      <w:r>
                        <w:rPr>
                          <w:rFonts w:asciiTheme="majorHAnsi" w:hAnsiTheme="majorHAnsi"/>
                          <w:b/>
                          <w:sz w:val="80"/>
                          <w:szCs w:val="80"/>
                        </w:rPr>
                        <w:t>ПАМЯТКА</w:t>
                      </w:r>
                    </w:p>
                  </w:txbxContent>
                </v:textbox>
              </v:shape>
            </w:pict>
          </mc:Fallback>
        </mc:AlternateContent>
      </w:r>
    </w:p>
    <w:p w14:paraId="4A7D9400" w14:textId="77777777" w:rsid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4EA3A063" w14:textId="77777777"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764CCE61" w14:textId="77777777"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7B9645F6" w14:textId="77777777" w:rsidR="001A51B1" w:rsidRDefault="001A51B1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4F06EFC5" w14:textId="77777777" w:rsidR="001A51B1" w:rsidRDefault="001A51B1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582926B7" w14:textId="77777777" w:rsidR="001A51B1" w:rsidRDefault="001A51B1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3DBF25A1" w14:textId="77777777" w:rsidR="001A51B1" w:rsidRDefault="001A51B1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3AC4ADD2" w14:textId="77777777" w:rsidR="00487EE9" w:rsidRDefault="00487EE9" w:rsidP="00CA3499">
      <w:pPr>
        <w:autoSpaceDE w:val="0"/>
        <w:autoSpaceDN w:val="0"/>
        <w:adjustRightInd w:val="0"/>
        <w:jc w:val="center"/>
        <w:outlineLvl w:val="1"/>
        <w:rPr>
          <w:rFonts w:asciiTheme="majorHAnsi" w:hAnsiTheme="majorHAnsi" w:cs="Times New Roman"/>
          <w:b/>
          <w:sz w:val="40"/>
          <w:szCs w:val="40"/>
        </w:rPr>
      </w:pPr>
    </w:p>
    <w:p w14:paraId="69136196" w14:textId="6E99B52F" w:rsidR="009A3A3C" w:rsidRDefault="00CA3499" w:rsidP="00CA3499">
      <w:pPr>
        <w:autoSpaceDE w:val="0"/>
        <w:autoSpaceDN w:val="0"/>
        <w:adjustRightInd w:val="0"/>
        <w:jc w:val="center"/>
        <w:outlineLvl w:val="1"/>
        <w:rPr>
          <w:rFonts w:asciiTheme="majorHAnsi" w:hAnsiTheme="majorHAnsi" w:cs="Times New Roman"/>
          <w:b/>
          <w:sz w:val="40"/>
          <w:szCs w:val="40"/>
        </w:rPr>
      </w:pPr>
      <w:r w:rsidRPr="001A51B1">
        <w:rPr>
          <w:rFonts w:asciiTheme="majorHAnsi" w:hAnsiTheme="majorHAnsi" w:cs="Times New Roman"/>
          <w:b/>
          <w:sz w:val="40"/>
          <w:szCs w:val="40"/>
        </w:rPr>
        <w:t xml:space="preserve">для </w:t>
      </w:r>
      <w:r w:rsidR="004A397E">
        <w:rPr>
          <w:rFonts w:asciiTheme="majorHAnsi" w:hAnsiTheme="majorHAnsi" w:cs="Times New Roman"/>
          <w:b/>
          <w:sz w:val="40"/>
          <w:szCs w:val="40"/>
        </w:rPr>
        <w:t>работников</w:t>
      </w:r>
      <w:r w:rsidRPr="001A51B1">
        <w:rPr>
          <w:rFonts w:asciiTheme="majorHAnsi" w:hAnsiTheme="majorHAnsi" w:cs="Times New Roman"/>
          <w:b/>
          <w:sz w:val="40"/>
          <w:szCs w:val="40"/>
        </w:rPr>
        <w:t xml:space="preserve"> организаций</w:t>
      </w:r>
      <w:r w:rsidR="004A397E">
        <w:rPr>
          <w:rFonts w:asciiTheme="majorHAnsi" w:hAnsiTheme="majorHAnsi" w:cs="Times New Roman"/>
          <w:b/>
          <w:sz w:val="40"/>
          <w:szCs w:val="40"/>
        </w:rPr>
        <w:t>, созданных для выполнения задач, поставленных перед</w:t>
      </w:r>
      <w:r w:rsidRPr="001A51B1">
        <w:rPr>
          <w:rFonts w:asciiTheme="majorHAnsi" w:hAnsiTheme="majorHAnsi" w:cs="Times New Roman"/>
          <w:b/>
          <w:sz w:val="40"/>
          <w:szCs w:val="40"/>
        </w:rPr>
        <w:t xml:space="preserve"> Мин</w:t>
      </w:r>
      <w:r w:rsidR="001A51B1" w:rsidRPr="001A51B1">
        <w:rPr>
          <w:rFonts w:asciiTheme="majorHAnsi" w:hAnsiTheme="majorHAnsi" w:cs="Times New Roman"/>
          <w:b/>
          <w:sz w:val="40"/>
          <w:szCs w:val="40"/>
        </w:rPr>
        <w:t>истерств</w:t>
      </w:r>
      <w:r w:rsidR="004A397E">
        <w:rPr>
          <w:rFonts w:asciiTheme="majorHAnsi" w:hAnsiTheme="majorHAnsi" w:cs="Times New Roman"/>
          <w:b/>
          <w:sz w:val="40"/>
          <w:szCs w:val="40"/>
        </w:rPr>
        <w:t>ом</w:t>
      </w:r>
      <w:r w:rsidR="001A51B1" w:rsidRPr="001A51B1">
        <w:rPr>
          <w:rFonts w:asciiTheme="majorHAnsi" w:hAnsiTheme="majorHAnsi" w:cs="Times New Roman"/>
          <w:b/>
          <w:sz w:val="40"/>
          <w:szCs w:val="40"/>
        </w:rPr>
        <w:t xml:space="preserve"> культуры </w:t>
      </w:r>
    </w:p>
    <w:p w14:paraId="27939800" w14:textId="77777777" w:rsidR="00CA3499" w:rsidRPr="001A51B1" w:rsidRDefault="00CA3499" w:rsidP="00CA3499">
      <w:pPr>
        <w:autoSpaceDE w:val="0"/>
        <w:autoSpaceDN w:val="0"/>
        <w:adjustRightInd w:val="0"/>
        <w:jc w:val="center"/>
        <w:outlineLvl w:val="1"/>
        <w:rPr>
          <w:rFonts w:asciiTheme="majorHAnsi" w:hAnsiTheme="majorHAnsi" w:cs="Times New Roman"/>
          <w:b/>
          <w:sz w:val="40"/>
          <w:szCs w:val="40"/>
        </w:rPr>
      </w:pPr>
      <w:r w:rsidRPr="001A51B1">
        <w:rPr>
          <w:rFonts w:asciiTheme="majorHAnsi" w:hAnsiTheme="majorHAnsi" w:cs="Times New Roman"/>
          <w:b/>
          <w:sz w:val="40"/>
          <w:szCs w:val="40"/>
        </w:rPr>
        <w:t>Росси</w:t>
      </w:r>
      <w:r w:rsidR="001A51B1" w:rsidRPr="001A51B1">
        <w:rPr>
          <w:rFonts w:asciiTheme="majorHAnsi" w:hAnsiTheme="majorHAnsi" w:cs="Times New Roman"/>
          <w:b/>
          <w:sz w:val="40"/>
          <w:szCs w:val="40"/>
        </w:rPr>
        <w:t>йской Федерации</w:t>
      </w:r>
      <w:r w:rsidRPr="001A51B1">
        <w:rPr>
          <w:rFonts w:asciiTheme="majorHAnsi" w:hAnsiTheme="majorHAnsi" w:cs="Times New Roman"/>
          <w:b/>
          <w:sz w:val="40"/>
          <w:szCs w:val="40"/>
        </w:rPr>
        <w:t xml:space="preserve"> о мерах по предотвращению и урегулированию конфликта интересов при осуществлении трудовой деятельности </w:t>
      </w:r>
    </w:p>
    <w:p w14:paraId="643B100A" w14:textId="77777777"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48E339E2" w14:textId="77777777"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50305C4E" w14:textId="77777777" w:rsidR="001A51B1" w:rsidRDefault="001A51B1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6A5207EE" w14:textId="77777777" w:rsidR="001A51B1" w:rsidRDefault="001A51B1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68072F5E" w14:textId="77777777" w:rsidR="001A51B1" w:rsidRDefault="001A51B1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76B1174A" w14:textId="77777777" w:rsidR="001A51B1" w:rsidRPr="00CA3499" w:rsidRDefault="001A51B1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02D7728A" w14:textId="77777777"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1E51C6F7" w14:textId="77777777"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424AB95D" w14:textId="77777777" w:rsidR="001A51B1" w:rsidRPr="006F1C7F" w:rsidRDefault="001A51B1" w:rsidP="001A51B1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  <w:r w:rsidRPr="006F1C7F">
        <w:rPr>
          <w:rFonts w:asciiTheme="majorHAnsi" w:hAnsiTheme="majorHAnsi"/>
          <w:b/>
          <w:sz w:val="28"/>
          <w:szCs w:val="28"/>
        </w:rPr>
        <w:t>Москва, 2017</w:t>
      </w:r>
    </w:p>
    <w:p w14:paraId="47B60824" w14:textId="77777777" w:rsidR="00E448C1" w:rsidRPr="00CA3499" w:rsidRDefault="00413F6B" w:rsidP="001A51B1">
      <w:pPr>
        <w:autoSpaceDE w:val="0"/>
        <w:autoSpaceDN w:val="0"/>
        <w:adjustRightInd w:val="0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3AD1E0" wp14:editId="509254C4">
                <wp:simplePos x="0" y="0"/>
                <wp:positionH relativeFrom="column">
                  <wp:posOffset>-1526540</wp:posOffset>
                </wp:positionH>
                <wp:positionV relativeFrom="paragraph">
                  <wp:posOffset>120015</wp:posOffset>
                </wp:positionV>
                <wp:extent cx="6475095" cy="20955"/>
                <wp:effectExtent l="22860" t="19685" r="26670" b="26035"/>
                <wp:wrapNone/>
                <wp:docPr id="2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5095" cy="2095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7182B" id="AutoShape 16" o:spid="_x0000_s1026" type="#_x0000_t32" style="position:absolute;margin-left:-120.2pt;margin-top:9.45pt;width:509.85pt;height:1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" strokecolor="#548dd4 [1951]" strokeweight="3pt">
                <v:shadow color="#622423 [1605]" opacity=".5" offset="1pt"/>
              </v:shape>
            </w:pict>
          </mc:Fallback>
        </mc:AlternateContent>
      </w:r>
      <w:r w:rsidR="001A51B1" w:rsidRPr="001A51B1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18CACD9B" wp14:editId="373E6416">
            <wp:simplePos x="0" y="0"/>
            <wp:positionH relativeFrom="column">
              <wp:posOffset>-283210</wp:posOffset>
            </wp:positionH>
            <wp:positionV relativeFrom="paragraph">
              <wp:posOffset>189865</wp:posOffset>
            </wp:positionV>
            <wp:extent cx="1329690" cy="1104900"/>
            <wp:effectExtent l="19050" t="0" r="3810" b="0"/>
            <wp:wrapSquare wrapText="bothSides"/>
            <wp:docPr id="4" name="Рисунок 2" descr="Логотип Минкультуры РФ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Минкультуры РФ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632160" w14:textId="77777777" w:rsidR="001A51B1" w:rsidRDefault="001A51B1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 w:cs="Arial"/>
          <w:i/>
          <w:sz w:val="14"/>
          <w:szCs w:val="14"/>
        </w:rPr>
      </w:pPr>
    </w:p>
    <w:p w14:paraId="4F04209D" w14:textId="77777777" w:rsidR="001A51B1" w:rsidRDefault="001A51B1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 w:cs="Arial"/>
          <w:i/>
          <w:sz w:val="14"/>
          <w:szCs w:val="14"/>
        </w:rPr>
      </w:pPr>
    </w:p>
    <w:p w14:paraId="6C63FE79" w14:textId="77777777" w:rsidR="001A51B1" w:rsidRDefault="001A51B1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 w:cs="Arial"/>
          <w:i/>
          <w:sz w:val="14"/>
          <w:szCs w:val="14"/>
        </w:rPr>
      </w:pPr>
    </w:p>
    <w:p w14:paraId="5326672F" w14:textId="77777777" w:rsidR="001A51B1" w:rsidRDefault="001A51B1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 w:cs="Arial"/>
          <w:i/>
          <w:sz w:val="14"/>
          <w:szCs w:val="14"/>
        </w:rPr>
      </w:pPr>
    </w:p>
    <w:p w14:paraId="03516067" w14:textId="77777777" w:rsidR="001A51B1" w:rsidRPr="005D764E" w:rsidRDefault="001A51B1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 w:cs="Arial"/>
          <w:i/>
          <w:color w:val="548DD4" w:themeColor="text2" w:themeTint="99"/>
          <w:sz w:val="14"/>
          <w:szCs w:val="14"/>
        </w:rPr>
      </w:pPr>
      <w:r w:rsidRPr="005D764E">
        <w:rPr>
          <w:rFonts w:asciiTheme="majorHAnsi" w:hAnsiTheme="majorHAnsi" w:cs="Arial"/>
          <w:i/>
          <w:color w:val="548DD4" w:themeColor="text2" w:themeTint="99"/>
          <w:sz w:val="14"/>
          <w:szCs w:val="14"/>
        </w:rPr>
        <w:t>Отдел профилактики коррупционных правонарушений и контроля</w:t>
      </w:r>
    </w:p>
    <w:p w14:paraId="63EBF93A" w14:textId="77777777" w:rsidR="001A51B1" w:rsidRPr="005D764E" w:rsidRDefault="001A51B1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 w:cs="Arial"/>
          <w:i/>
          <w:color w:val="548DD4" w:themeColor="text2" w:themeTint="99"/>
          <w:sz w:val="14"/>
          <w:szCs w:val="14"/>
        </w:rPr>
      </w:pPr>
      <w:r w:rsidRPr="005D764E">
        <w:rPr>
          <w:rFonts w:asciiTheme="majorHAnsi" w:hAnsiTheme="majorHAnsi" w:cs="Arial"/>
          <w:i/>
          <w:color w:val="548DD4" w:themeColor="text2" w:themeTint="99"/>
          <w:sz w:val="14"/>
          <w:szCs w:val="14"/>
        </w:rPr>
        <w:t>Департамента контроля и кадров Минкультуры России</w:t>
      </w:r>
    </w:p>
    <w:p w14:paraId="6EC50D8C" w14:textId="77777777" w:rsidR="001A51B1" w:rsidRPr="005D764E" w:rsidRDefault="001A51B1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 w:cs="Arial"/>
          <w:i/>
          <w:color w:val="548DD4" w:themeColor="text2" w:themeTint="99"/>
          <w:sz w:val="14"/>
          <w:szCs w:val="14"/>
        </w:rPr>
      </w:pPr>
    </w:p>
    <w:p w14:paraId="18A59EC9" w14:textId="77777777" w:rsidR="001A51B1" w:rsidRPr="005D764E" w:rsidRDefault="001A51B1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/>
          <w:i/>
          <w:color w:val="548DD4" w:themeColor="text2" w:themeTint="99"/>
          <w:sz w:val="14"/>
          <w:szCs w:val="14"/>
        </w:rPr>
      </w:pPr>
      <w:r w:rsidRPr="005D764E">
        <w:rPr>
          <w:rFonts w:asciiTheme="majorHAnsi" w:hAnsiTheme="majorHAnsi"/>
          <w:i/>
          <w:color w:val="548DD4" w:themeColor="text2" w:themeTint="99"/>
          <w:sz w:val="14"/>
          <w:szCs w:val="14"/>
        </w:rPr>
        <w:t>125993 ГСП-3, Москва, Малый Гнездниковский пер., д. 7/6, стр. 1, 2.</w:t>
      </w:r>
    </w:p>
    <w:p w14:paraId="24C9404A" w14:textId="77777777" w:rsidR="001A51B1" w:rsidRDefault="001A51B1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/>
          <w:i/>
          <w:color w:val="548DD4" w:themeColor="text2" w:themeTint="99"/>
          <w:sz w:val="14"/>
          <w:szCs w:val="14"/>
        </w:rPr>
      </w:pPr>
      <w:r w:rsidRPr="005D764E">
        <w:rPr>
          <w:rFonts w:asciiTheme="majorHAnsi" w:hAnsiTheme="majorHAnsi"/>
          <w:i/>
          <w:color w:val="548DD4" w:themeColor="text2" w:themeTint="99"/>
          <w:sz w:val="14"/>
          <w:szCs w:val="14"/>
        </w:rPr>
        <w:t>125009, Москва, Леонтьевский пер., д.7, стр. 1В.</w:t>
      </w:r>
    </w:p>
    <w:p w14:paraId="687A877F" w14:textId="77777777" w:rsidR="00487EE9" w:rsidRDefault="00487EE9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/>
          <w:i/>
          <w:color w:val="548DD4" w:themeColor="text2" w:themeTint="99"/>
          <w:sz w:val="14"/>
          <w:szCs w:val="14"/>
        </w:rPr>
      </w:pPr>
    </w:p>
    <w:p w14:paraId="3FAD003C" w14:textId="77777777" w:rsidR="00487EE9" w:rsidRDefault="00487EE9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/>
          <w:i/>
          <w:color w:val="548DD4" w:themeColor="text2" w:themeTint="99"/>
          <w:sz w:val="14"/>
          <w:szCs w:val="14"/>
        </w:rPr>
      </w:pPr>
    </w:p>
    <w:p w14:paraId="6AEEC341" w14:textId="77777777" w:rsidR="00487EE9" w:rsidRDefault="00487EE9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/>
          <w:i/>
          <w:color w:val="548DD4" w:themeColor="text2" w:themeTint="99"/>
          <w:sz w:val="14"/>
          <w:szCs w:val="14"/>
        </w:rPr>
      </w:pPr>
    </w:p>
    <w:p w14:paraId="64C57D10" w14:textId="77777777" w:rsidR="00487EE9" w:rsidRDefault="00487EE9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/>
          <w:i/>
          <w:color w:val="548DD4" w:themeColor="text2" w:themeTint="99"/>
          <w:sz w:val="14"/>
          <w:szCs w:val="14"/>
        </w:rPr>
      </w:pPr>
    </w:p>
    <w:p w14:paraId="075BB0BF" w14:textId="77777777" w:rsidR="00487EE9" w:rsidRDefault="00487EE9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/>
          <w:i/>
          <w:color w:val="548DD4" w:themeColor="text2" w:themeTint="99"/>
          <w:sz w:val="14"/>
          <w:szCs w:val="14"/>
        </w:rPr>
      </w:pPr>
    </w:p>
    <w:p w14:paraId="6398525F" w14:textId="77777777" w:rsidR="00487EE9" w:rsidRDefault="00487EE9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 w:cs="Arial"/>
          <w:i/>
          <w:color w:val="548DD4" w:themeColor="text2" w:themeTint="99"/>
          <w:sz w:val="14"/>
          <w:szCs w:val="14"/>
        </w:rPr>
      </w:pPr>
    </w:p>
    <w:p w14:paraId="767CE530" w14:textId="77777777" w:rsidR="00487EE9" w:rsidRDefault="00487EE9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 w:cs="Arial"/>
          <w:i/>
          <w:color w:val="548DD4" w:themeColor="text2" w:themeTint="99"/>
          <w:sz w:val="14"/>
          <w:szCs w:val="14"/>
        </w:rPr>
      </w:pPr>
    </w:p>
    <w:p w14:paraId="57B4245C" w14:textId="77777777" w:rsidR="002C2795" w:rsidRPr="00FC46F1" w:rsidRDefault="003A02B2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C46F1">
        <w:rPr>
          <w:rFonts w:ascii="Times New Roman" w:hAnsi="Times New Roman" w:cs="Times New Roman"/>
          <w:color w:val="auto"/>
          <w:sz w:val="28"/>
          <w:szCs w:val="28"/>
        </w:rPr>
        <w:t xml:space="preserve">В соответствии со статьей 13.3 федерального закона от 25 декабря 2008 г. № 273-ФЗ «О противодействии коррупции» (введена Федеральным законом от 3 декабря 2012 г. № 231-ФЗ «О внесении изменений в отдельные законодательные акты Российской Федерации в связи с принятием федерального закона «О контроле за соответствием расходов лиц, замещающих государственные должности, и иных лиц доходам») с 1 января 2013 г. на организации, созданные для выполнения задач, поставленных перед Министерством </w:t>
      </w:r>
      <w:r w:rsidR="001F410E" w:rsidRPr="00FC46F1">
        <w:rPr>
          <w:rFonts w:ascii="Times New Roman" w:hAnsi="Times New Roman" w:cs="Times New Roman"/>
          <w:color w:val="auto"/>
          <w:sz w:val="28"/>
          <w:szCs w:val="28"/>
        </w:rPr>
        <w:t>культуры</w:t>
      </w:r>
      <w:r w:rsidRPr="00FC46F1">
        <w:rPr>
          <w:rFonts w:ascii="Times New Roman" w:hAnsi="Times New Roman" w:cs="Times New Roman"/>
          <w:color w:val="auto"/>
          <w:sz w:val="28"/>
          <w:szCs w:val="28"/>
        </w:rPr>
        <w:t xml:space="preserve"> Российской Федерации (далее - организации) возл</w:t>
      </w:r>
      <w:r w:rsidR="00FC46F1" w:rsidRPr="00FC46F1">
        <w:rPr>
          <w:rFonts w:ascii="Times New Roman" w:hAnsi="Times New Roman" w:cs="Times New Roman"/>
          <w:color w:val="auto"/>
          <w:sz w:val="28"/>
          <w:szCs w:val="28"/>
        </w:rPr>
        <w:t>ожены</w:t>
      </w:r>
      <w:r w:rsidRPr="00FC46F1">
        <w:rPr>
          <w:rFonts w:ascii="Times New Roman" w:hAnsi="Times New Roman" w:cs="Times New Roman"/>
          <w:color w:val="auto"/>
          <w:sz w:val="28"/>
          <w:szCs w:val="28"/>
        </w:rPr>
        <w:t xml:space="preserve"> обязанности по принятию мер по предупреждению коррупции.</w:t>
      </w:r>
    </w:p>
    <w:p w14:paraId="34E3B038" w14:textId="77777777" w:rsidR="00E448C1" w:rsidRDefault="00E448C1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1DEC232C" w14:textId="77777777" w:rsidR="00FC46F1" w:rsidRPr="00BF4119" w:rsidRDefault="00413F6B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928358" wp14:editId="273DED30">
                <wp:simplePos x="0" y="0"/>
                <wp:positionH relativeFrom="margin">
                  <wp:align>right</wp:align>
                </wp:positionH>
                <wp:positionV relativeFrom="paragraph">
                  <wp:posOffset>102235</wp:posOffset>
                </wp:positionV>
                <wp:extent cx="6057900" cy="869950"/>
                <wp:effectExtent l="19050" t="19050" r="38100" b="63500"/>
                <wp:wrapNone/>
                <wp:docPr id="24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0" cy="869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F1BE561" w14:textId="77777777" w:rsidR="00FC46F1" w:rsidRPr="00FC46F1" w:rsidRDefault="00FC46F1" w:rsidP="00FC46F1">
                            <w:pPr>
                              <w:ind w:firstLine="567"/>
                              <w:jc w:val="center"/>
                              <w:outlineLvl w:val="0"/>
                              <w:rPr>
                                <w:rFonts w:asciiTheme="majorHAnsi" w:hAnsiTheme="majorHAnsi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C46F1">
                              <w:rPr>
                                <w:rFonts w:asciiTheme="majorHAnsi" w:hAnsiTheme="majorHAnsi" w:cs="Times New Roman"/>
                                <w:b/>
                                <w:sz w:val="28"/>
                                <w:szCs w:val="28"/>
                              </w:rPr>
                              <w:t xml:space="preserve">I. Порядок определения подразделений или должностных лиц в организации, ответственных за профилактику коррупционных и иных </w:t>
                            </w:r>
                            <w:bookmarkStart w:id="1" w:name="bookmark1"/>
                            <w:r w:rsidRPr="00FC46F1">
                              <w:rPr>
                                <w:rFonts w:asciiTheme="majorHAnsi" w:hAnsiTheme="majorHAnsi" w:cs="Times New Roman"/>
                                <w:b/>
                                <w:sz w:val="28"/>
                                <w:szCs w:val="28"/>
                              </w:rPr>
                              <w:t>правонарушений</w:t>
                            </w:r>
                            <w:bookmarkEnd w:id="1"/>
                          </w:p>
                          <w:p w14:paraId="0C3B773C" w14:textId="77777777" w:rsidR="00FC46F1" w:rsidRDefault="00FC46F1" w:rsidP="00FC46F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928358" id="AutoShape 17" o:spid="_x0000_s1027" style="position:absolute;left:0;text-align:left;margin-left:425.8pt;margin-top:8.05pt;width:477pt;height:68.5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" fillcolor="white [3212]" strokecolor="#548dd4 [1951]" strokeweight="3pt">
                <v:shadow on="t" color="#243f60 [1604]" opacity=".5" offset="1pt"/>
                <v:textbox>
                  <w:txbxContent>
                    <w:p w14:paraId="1F1BE561" w14:textId="77777777" w:rsidR="00FC46F1" w:rsidRPr="00FC46F1" w:rsidRDefault="00FC46F1" w:rsidP="00FC46F1">
                      <w:pPr>
                        <w:ind w:firstLine="567"/>
                        <w:jc w:val="center"/>
                        <w:outlineLvl w:val="0"/>
                        <w:rPr>
                          <w:rFonts w:asciiTheme="majorHAnsi" w:hAnsiTheme="majorHAnsi" w:cs="Times New Roman"/>
                          <w:b/>
                          <w:sz w:val="28"/>
                          <w:szCs w:val="28"/>
                        </w:rPr>
                      </w:pPr>
                      <w:r w:rsidRPr="00FC46F1">
                        <w:rPr>
                          <w:rFonts w:asciiTheme="majorHAnsi" w:hAnsiTheme="majorHAnsi" w:cs="Times New Roman"/>
                          <w:b/>
                          <w:sz w:val="28"/>
                          <w:szCs w:val="28"/>
                        </w:rPr>
                        <w:t xml:space="preserve">I. Порядок определения подразделений или должностных лиц в организации, ответственных за профилактику коррупционных и иных </w:t>
                      </w:r>
                      <w:bookmarkStart w:id="1" w:name="bookmark1"/>
                      <w:r w:rsidRPr="00FC46F1">
                        <w:rPr>
                          <w:rFonts w:asciiTheme="majorHAnsi" w:hAnsiTheme="majorHAnsi" w:cs="Times New Roman"/>
                          <w:b/>
                          <w:sz w:val="28"/>
                          <w:szCs w:val="28"/>
                        </w:rPr>
                        <w:t>правонарушений</w:t>
                      </w:r>
                      <w:bookmarkEnd w:id="1"/>
                    </w:p>
                    <w:p w14:paraId="0C3B773C" w14:textId="77777777" w:rsidR="00FC46F1" w:rsidRDefault="00FC46F1" w:rsidP="00FC46F1"/>
                  </w:txbxContent>
                </v:textbox>
                <w10:wrap anchorx="margin"/>
              </v:roundrect>
            </w:pict>
          </mc:Fallback>
        </mc:AlternateContent>
      </w:r>
    </w:p>
    <w:p w14:paraId="070E05C3" w14:textId="77777777" w:rsidR="00FC46F1" w:rsidRDefault="00FC46F1" w:rsidP="003A02B2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bookmarkStart w:id="2" w:name="bookmark0"/>
    </w:p>
    <w:p w14:paraId="3FFFB4D9" w14:textId="77777777" w:rsidR="00FC46F1" w:rsidRDefault="00FC46F1" w:rsidP="003A02B2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4FC9CCB6" w14:textId="77777777" w:rsidR="00FC46F1" w:rsidRDefault="00FC46F1" w:rsidP="003A02B2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0BBF40D4" w14:textId="77777777" w:rsidR="00FC46F1" w:rsidRDefault="00FC46F1" w:rsidP="003A02B2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4326CF45" w14:textId="77777777" w:rsidR="00FC46F1" w:rsidRDefault="00FC46F1" w:rsidP="003A02B2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bookmarkEnd w:id="2"/>
    <w:p w14:paraId="42EA6421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1. В организациях в пределах установленной численности создаются подразделения кадровых служб по профилактике коррупционных и иных правонарушений или определяются должностные лица кадровых служб, ответственные за работу по профилактике коррупционных и иных правонарушений, с возложением на них (</w:t>
      </w:r>
      <w:r w:rsidRPr="001E17A0">
        <w:rPr>
          <w:rFonts w:ascii="Times New Roman" w:hAnsi="Times New Roman" w:cs="Times New Roman"/>
          <w:color w:val="auto"/>
          <w:sz w:val="28"/>
          <w:szCs w:val="28"/>
        </w:rPr>
        <w:t>применительно к Типовому положению о подразделении по профилактике коррупционных и иных правонарушений кадровой службы федерального государственного органа, утвержденного Правительством Российской Федерации 18 февраля 2010 г. № 647п-П16</w:t>
      </w:r>
      <w:r w:rsidRPr="003A02B2">
        <w:rPr>
          <w:rFonts w:ascii="Times New Roman" w:hAnsi="Times New Roman" w:cs="Times New Roman"/>
          <w:sz w:val="28"/>
          <w:szCs w:val="28"/>
        </w:rPr>
        <w:t>) следующих функций:</w:t>
      </w:r>
    </w:p>
    <w:p w14:paraId="35102C91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обеспечение соблюдения работниками организаций ограничений и запретов, требований, направленных на предотвращение или урегулирование конфликта интересов, а также соблюдение исполнения ими обязанностей, установленных</w:t>
      </w:r>
      <w:r w:rsidR="00BF4119">
        <w:rPr>
          <w:rFonts w:ascii="Times New Roman" w:hAnsi="Times New Roman" w:cs="Times New Roman"/>
          <w:sz w:val="28"/>
          <w:szCs w:val="28"/>
        </w:rPr>
        <w:t xml:space="preserve"> </w:t>
      </w:r>
      <w:r w:rsidRPr="003A02B2">
        <w:rPr>
          <w:rFonts w:ascii="Times New Roman" w:hAnsi="Times New Roman" w:cs="Times New Roman"/>
          <w:sz w:val="28"/>
          <w:szCs w:val="28"/>
        </w:rPr>
        <w:t>Федеральным законом «О противодействии коррупции» и другими федеральными законами;</w:t>
      </w:r>
    </w:p>
    <w:p w14:paraId="488A83B4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принятие мер по выявлению и устранению причин и условий, способствующих возникновению конфликта интересов;</w:t>
      </w:r>
    </w:p>
    <w:p w14:paraId="04EB5FBE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оказание работникам организации консультативной помощи по вопросам, связанным с профилактикой коррупционных и иных правонарушений, применению на практике кодекса этики и служебного поведения работников организации;</w:t>
      </w:r>
    </w:p>
    <w:p w14:paraId="54C4BD36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обеспечение реализации работниками обязанности по уведомлению руководителя организации, органов прокуратуры Российской Федерации и иных федеральных государственных органов обо всех случаях обращения к ним каких-либо лиц в целях склонения их к совершению коррупционных и иных правонарушений;</w:t>
      </w:r>
    </w:p>
    <w:p w14:paraId="1A9B9B82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организация правового просвещения работников организации; обеспечение проведения проверки соблюдения работниками требований к служебному поведению;</w:t>
      </w:r>
    </w:p>
    <w:p w14:paraId="5EA98A5D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lastRenderedPageBreak/>
        <w:t>сбор, обработка и проверка полноты заполнения справок о доходах, расходах, об имуществе и обязательствах имущественного характера, при назначении на которые граждане и при замещении которых работники, включенные в перечень должностей в соответствии с подпунктом «а» пункта 22 Указа Президента Российской Федерации от 2 апреля 2013 г. № 309 «О мерах по реализации отдельных положений Федерального закона «О противодействии коррупции»,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супруга (супруги) и несовершеннолетних детей (далее - своих доходах, расходах, об имуществе и обязательствах имущественного характера);</w:t>
      </w:r>
    </w:p>
    <w:p w14:paraId="292DFE35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подготовка в соответствии со своей компетенцией проектов </w:t>
      </w:r>
      <w:r w:rsidR="00FC46F1">
        <w:rPr>
          <w:rFonts w:ascii="Times New Roman" w:hAnsi="Times New Roman" w:cs="Times New Roman"/>
          <w:sz w:val="28"/>
          <w:szCs w:val="28"/>
        </w:rPr>
        <w:t>локальных</w:t>
      </w:r>
      <w:r w:rsidRPr="003A02B2">
        <w:rPr>
          <w:rFonts w:ascii="Times New Roman" w:hAnsi="Times New Roman" w:cs="Times New Roman"/>
          <w:sz w:val="28"/>
          <w:szCs w:val="28"/>
        </w:rPr>
        <w:t xml:space="preserve"> актов о противодействии коррупции;</w:t>
      </w:r>
    </w:p>
    <w:p w14:paraId="647E0AB9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взаимодействие с правоохранительными органами в установленной сфере деятельности;</w:t>
      </w:r>
    </w:p>
    <w:p w14:paraId="526E4262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обеспечение сохранности и конфиденциальности сведений о работниках, полученных в ходе своей деятельности.</w:t>
      </w:r>
    </w:p>
    <w:p w14:paraId="6AF58802" w14:textId="77777777" w:rsidR="00921646" w:rsidRDefault="00921646" w:rsidP="003A02B2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bookmarkStart w:id="3" w:name="bookmark14"/>
    </w:p>
    <w:p w14:paraId="686FAFD5" w14:textId="77777777" w:rsidR="00A378CB" w:rsidRDefault="003A02B2" w:rsidP="00A378CB">
      <w:pPr>
        <w:ind w:firstLine="56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4" w:name="bookmark15"/>
      <w:bookmarkEnd w:id="3"/>
      <w:r w:rsidRPr="00A378CB">
        <w:rPr>
          <w:rFonts w:ascii="Times New Roman" w:hAnsi="Times New Roman" w:cs="Times New Roman"/>
          <w:b/>
          <w:sz w:val="28"/>
          <w:szCs w:val="28"/>
        </w:rPr>
        <w:t>О порядке урегулирования конфликта интересов</w:t>
      </w:r>
    </w:p>
    <w:p w14:paraId="1FB96901" w14:textId="77777777" w:rsidR="002C2795" w:rsidRDefault="003A02B2" w:rsidP="00A378CB">
      <w:pPr>
        <w:ind w:firstLine="56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A378CB">
        <w:rPr>
          <w:rFonts w:ascii="Times New Roman" w:hAnsi="Times New Roman" w:cs="Times New Roman"/>
          <w:b/>
          <w:sz w:val="28"/>
          <w:szCs w:val="28"/>
        </w:rPr>
        <w:t>работниками</w:t>
      </w:r>
      <w:bookmarkEnd w:id="4"/>
      <w:r w:rsidR="00A378CB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5" w:name="bookmark16"/>
      <w:r w:rsidRPr="00A378CB">
        <w:rPr>
          <w:rFonts w:ascii="Times New Roman" w:hAnsi="Times New Roman" w:cs="Times New Roman"/>
          <w:b/>
          <w:sz w:val="28"/>
          <w:szCs w:val="28"/>
        </w:rPr>
        <w:t>организаций</w:t>
      </w:r>
      <w:bookmarkEnd w:id="5"/>
    </w:p>
    <w:p w14:paraId="26FE110C" w14:textId="77777777" w:rsidR="00A378CB" w:rsidRPr="00A378CB" w:rsidRDefault="00A378CB" w:rsidP="00A378CB">
      <w:pPr>
        <w:ind w:firstLine="56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7BE0D059" w14:textId="77777777" w:rsidR="002C2795" w:rsidRPr="001E17A0" w:rsidRDefault="00A378CB" w:rsidP="00B76233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3A02B2" w:rsidRPr="003A02B2">
        <w:rPr>
          <w:rFonts w:ascii="Times New Roman" w:hAnsi="Times New Roman" w:cs="Times New Roman"/>
          <w:sz w:val="28"/>
          <w:szCs w:val="28"/>
        </w:rPr>
        <w:t>.</w:t>
      </w:r>
      <w:r w:rsidR="003A02B2" w:rsidRPr="003A02B2">
        <w:rPr>
          <w:rFonts w:ascii="Times New Roman" w:hAnsi="Times New Roman" w:cs="Times New Roman"/>
          <w:sz w:val="28"/>
          <w:szCs w:val="28"/>
        </w:rPr>
        <w:tab/>
      </w:r>
      <w:r w:rsidR="00B76233" w:rsidRPr="001E17A0">
        <w:rPr>
          <w:rFonts w:ascii="Times New Roman" w:hAnsi="Times New Roman" w:cs="Times New Roman"/>
          <w:color w:val="auto"/>
          <w:sz w:val="28"/>
          <w:szCs w:val="28"/>
        </w:rPr>
        <w:t xml:space="preserve">Под конфликтом интересов в настоящем Федеральном законе понимается ситуация, при которой личная заинтересованность (прямая или косвенная) лица, замещающего должность, замещение которой предусматривает обязанность принимать меры по предотвращению и урегулированию конфликта интересов, влияет или может повлиять на надлежащее, объективное и беспристрастное исполнение им должностных (служебных) обязанностей (осуществление полномочий) </w:t>
      </w:r>
      <w:r w:rsidR="003A02B2" w:rsidRPr="001E17A0">
        <w:rPr>
          <w:rFonts w:ascii="Times New Roman" w:hAnsi="Times New Roman" w:cs="Times New Roman"/>
          <w:color w:val="auto"/>
          <w:sz w:val="28"/>
          <w:szCs w:val="28"/>
        </w:rPr>
        <w:t>(</w:t>
      </w:r>
      <w:r w:rsidR="009D7CED" w:rsidRPr="001E17A0">
        <w:rPr>
          <w:rFonts w:ascii="Times New Roman" w:hAnsi="Times New Roman" w:cs="Times New Roman"/>
          <w:color w:val="auto"/>
          <w:sz w:val="28"/>
          <w:szCs w:val="28"/>
        </w:rPr>
        <w:t>пункт</w:t>
      </w:r>
      <w:r w:rsidR="003A02B2" w:rsidRPr="001E17A0">
        <w:rPr>
          <w:rFonts w:ascii="Times New Roman" w:hAnsi="Times New Roman" w:cs="Times New Roman"/>
          <w:color w:val="auto"/>
          <w:sz w:val="28"/>
          <w:szCs w:val="28"/>
        </w:rPr>
        <w:t xml:space="preserve"> 1 статьи 10 Федерального закона от 25 декабря 2008 г. № 273-ФЗ «О противодействии коррупции»).</w:t>
      </w:r>
    </w:p>
    <w:p w14:paraId="7AA5E21C" w14:textId="77777777" w:rsidR="006B6856" w:rsidRDefault="006B6856" w:rsidP="003A02B2">
      <w:pPr>
        <w:tabs>
          <w:tab w:val="left" w:pos="123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57A1FE4D" wp14:editId="7CA5AE61">
            <wp:simplePos x="0" y="0"/>
            <wp:positionH relativeFrom="column">
              <wp:posOffset>1960245</wp:posOffset>
            </wp:positionH>
            <wp:positionV relativeFrom="paragraph">
              <wp:posOffset>146050</wp:posOffset>
            </wp:positionV>
            <wp:extent cx="1546860" cy="1224280"/>
            <wp:effectExtent l="19050" t="0" r="0" b="0"/>
            <wp:wrapSquare wrapText="bothSides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22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8E04F12" w14:textId="77777777" w:rsidR="006B6856" w:rsidRDefault="006B6856" w:rsidP="003A02B2">
      <w:pPr>
        <w:tabs>
          <w:tab w:val="left" w:pos="123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0464BF7" w14:textId="77777777" w:rsidR="006B6856" w:rsidRDefault="006B6856" w:rsidP="003A02B2">
      <w:pPr>
        <w:tabs>
          <w:tab w:val="left" w:pos="123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3DD2830" w14:textId="77777777" w:rsidR="006B6856" w:rsidRDefault="006B6856" w:rsidP="003A02B2">
      <w:pPr>
        <w:tabs>
          <w:tab w:val="left" w:pos="123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65B6AAA" w14:textId="77777777" w:rsidR="006B6856" w:rsidRDefault="006B6856" w:rsidP="003A02B2">
      <w:pPr>
        <w:tabs>
          <w:tab w:val="left" w:pos="123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C17E290" w14:textId="77777777" w:rsidR="006B6856" w:rsidRDefault="006B6856" w:rsidP="003A02B2">
      <w:pPr>
        <w:tabs>
          <w:tab w:val="left" w:pos="123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B5B69E2" w14:textId="77777777" w:rsidR="006B6856" w:rsidRPr="003A02B2" w:rsidRDefault="006B6856" w:rsidP="003A02B2">
      <w:pPr>
        <w:tabs>
          <w:tab w:val="left" w:pos="123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CF9C616" w14:textId="474E9451" w:rsidR="009D7CED" w:rsidRPr="001E17A0" w:rsidRDefault="00A378CB" w:rsidP="009D7CED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E17A0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9D7CED" w:rsidRPr="001E17A0">
        <w:rPr>
          <w:rFonts w:ascii="Times New Roman" w:hAnsi="Times New Roman" w:cs="Times New Roman"/>
          <w:color w:val="auto"/>
          <w:sz w:val="28"/>
          <w:szCs w:val="28"/>
        </w:rPr>
        <w:t xml:space="preserve">. Под личной заинтересованностью понимается возможность получения доходов в виде денег, иного имущества, в том числе имущественных прав, услуг имущественного характера, результатов выполненных работ или каких-либо выгод (преимуществ) лицом, замещающим должность, замещение которой предусматривает обязанность принимать меры по предотвращению и урегулированию конфликта интересов, и (или) состоящими с ним в близком родстве или свойстве лицами (родителями, супругами, детьми, братьями, сестрами, а также братьями, сестрами, родителями, детьми супругов и супругами детей), гражданами или организациями, с которыми соответствующее лицо, и (или) лица, состоящие с ним в близком родстве или свойстве, связаны </w:t>
      </w:r>
      <w:r w:rsidR="009D7CED" w:rsidRPr="001E17A0">
        <w:rPr>
          <w:rFonts w:ascii="Times New Roman" w:hAnsi="Times New Roman" w:cs="Times New Roman"/>
          <w:color w:val="auto"/>
          <w:sz w:val="28"/>
          <w:szCs w:val="28"/>
        </w:rPr>
        <w:lastRenderedPageBreak/>
        <w:t>имущественными, корпоративными или иными близкими отношениями (пункт 2 статьи 10 Федерального</w:t>
      </w:r>
      <w:r w:rsidR="00487EE9">
        <w:rPr>
          <w:rFonts w:ascii="Times New Roman" w:hAnsi="Times New Roman" w:cs="Times New Roman"/>
          <w:color w:val="auto"/>
          <w:sz w:val="28"/>
          <w:szCs w:val="28"/>
        </w:rPr>
        <w:t xml:space="preserve"> закона от 25 декабря 2008 г. № </w:t>
      </w:r>
      <w:r w:rsidR="009D7CED" w:rsidRPr="001E17A0">
        <w:rPr>
          <w:rFonts w:ascii="Times New Roman" w:hAnsi="Times New Roman" w:cs="Times New Roman"/>
          <w:color w:val="auto"/>
          <w:sz w:val="28"/>
          <w:szCs w:val="28"/>
        </w:rPr>
        <w:t>273-ФЗ «О противодействии коррупции»).</w:t>
      </w:r>
    </w:p>
    <w:p w14:paraId="253122AB" w14:textId="77777777" w:rsidR="00117E67" w:rsidRDefault="00117E67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690BCA71" w14:textId="14F607AC" w:rsidR="00117E67" w:rsidRDefault="00413F6B" w:rsidP="00117E67">
      <w:pPr>
        <w:tabs>
          <w:tab w:val="left" w:pos="6862"/>
        </w:tabs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B608FA" wp14:editId="01FC0613">
                <wp:simplePos x="0" y="0"/>
                <wp:positionH relativeFrom="column">
                  <wp:posOffset>2125345</wp:posOffset>
                </wp:positionH>
                <wp:positionV relativeFrom="paragraph">
                  <wp:posOffset>187960</wp:posOffset>
                </wp:positionV>
                <wp:extent cx="1190625" cy="1026160"/>
                <wp:effectExtent l="24130" t="11430" r="33020" b="29210"/>
                <wp:wrapNone/>
                <wp:docPr id="22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1026160"/>
                        </a:xfrm>
                        <a:prstGeom prst="lightningBol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25C7C4"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AutoShape 18" o:spid="_x0000_s1026" type="#_x0000_t73" style="position:absolute;margin-left:167.35pt;margin-top:14.8pt;width:93.75pt;height:80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" fillcolor="red" strokecolor="red"/>
            </w:pict>
          </mc:Fallback>
        </mc:AlternateContent>
      </w:r>
      <w:r w:rsidR="00117E67" w:rsidRPr="00117E67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58BF95F4" wp14:editId="48E88E8D">
            <wp:extent cx="593426" cy="866675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4" cy="868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7E67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117E67" w:rsidRPr="00117E67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1CB19A0E" wp14:editId="3E06E7A5">
            <wp:extent cx="1394686" cy="1161759"/>
            <wp:effectExtent l="19050" t="0" r="0" b="0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686" cy="116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624678" w14:textId="3D9115BF" w:rsidR="00117E67" w:rsidRDefault="00487EE9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1FBA58" wp14:editId="35D0E371">
                <wp:simplePos x="0" y="0"/>
                <wp:positionH relativeFrom="column">
                  <wp:posOffset>5715</wp:posOffset>
                </wp:positionH>
                <wp:positionV relativeFrom="paragraph">
                  <wp:posOffset>81915</wp:posOffset>
                </wp:positionV>
                <wp:extent cx="2547620" cy="911860"/>
                <wp:effectExtent l="0" t="0" r="24130" b="21590"/>
                <wp:wrapNone/>
                <wp:docPr id="23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7620" cy="91186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3F554AB" w14:textId="77777777" w:rsidR="00117E67" w:rsidRPr="005C191D" w:rsidRDefault="00117E67" w:rsidP="00117E6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C191D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Личная заинтересованность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1FBA58" id="Oval 19" o:spid="_x0000_s1028" style="position:absolute;left:0;text-align:left;margin-left:.45pt;margin-top:6.45pt;width:200.6pt;height:71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" fillcolor="red" strokecolor="red">
                <v:textbox>
                  <w:txbxContent>
                    <w:p w14:paraId="73F554AB" w14:textId="77777777" w:rsidR="00117E67" w:rsidRPr="005C191D" w:rsidRDefault="00117E67" w:rsidP="00117E67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5C191D">
                        <w:rPr>
                          <w:rFonts w:asciiTheme="majorHAnsi" w:hAnsiTheme="majorHAnsi"/>
                          <w:b/>
                          <w:color w:val="FFFFFF" w:themeColor="background1"/>
                          <w:sz w:val="20"/>
                          <w:szCs w:val="20"/>
                        </w:rPr>
                        <w:t>Личная заинтересованность</w:t>
                      </w:r>
                    </w:p>
                  </w:txbxContent>
                </v:textbox>
              </v:oval>
            </w:pict>
          </mc:Fallback>
        </mc:AlternateContent>
      </w:r>
      <w:r w:rsidR="00413F6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149E551" wp14:editId="54BBE426">
                <wp:simplePos x="0" y="0"/>
                <wp:positionH relativeFrom="margin">
                  <wp:align>right</wp:align>
                </wp:positionH>
                <wp:positionV relativeFrom="paragraph">
                  <wp:posOffset>53340</wp:posOffset>
                </wp:positionV>
                <wp:extent cx="2676525" cy="940435"/>
                <wp:effectExtent l="0" t="0" r="28575" b="12065"/>
                <wp:wrapNone/>
                <wp:docPr id="21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6525" cy="94043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B22BE3" w14:textId="77777777" w:rsidR="00487EE9" w:rsidRDefault="00487EE9" w:rsidP="00117E6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4912FC69" w14:textId="77777777" w:rsidR="00117E67" w:rsidRPr="005C191D" w:rsidRDefault="00117E67" w:rsidP="00117E6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 w:rsidRPr="005C191D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Интересы ОБЩЕСТВА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149E551" id="Oval 23" o:spid="_x0000_s1029" style="position:absolute;left:0;text-align:left;margin-left:159.55pt;margin-top:4.2pt;width:210.75pt;height:74.05pt;z-index:251686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" fillcolor="#00b050" strokecolor="#00b050">
                <v:textbox>
                  <w:txbxContent>
                    <w:p w14:paraId="29B22BE3" w14:textId="77777777" w:rsidR="00487EE9" w:rsidRDefault="00487EE9" w:rsidP="00117E67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</w:pPr>
                    </w:p>
                    <w:p w14:paraId="4912FC69" w14:textId="77777777" w:rsidR="00117E67" w:rsidRPr="005C191D" w:rsidRDefault="00117E67" w:rsidP="00117E67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</w:pPr>
                      <w:r w:rsidRPr="005C191D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Интересы ОБЩЕСТВА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49360EE8" w14:textId="77777777" w:rsidR="00117E67" w:rsidRDefault="00117E67" w:rsidP="00117E67">
      <w:pPr>
        <w:tabs>
          <w:tab w:val="left" w:pos="6549"/>
        </w:tabs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413F6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0E210A" wp14:editId="6D165DAA">
                <wp:simplePos x="0" y="0"/>
                <wp:positionH relativeFrom="column">
                  <wp:posOffset>4019550</wp:posOffset>
                </wp:positionH>
                <wp:positionV relativeFrom="paragraph">
                  <wp:posOffset>9302750</wp:posOffset>
                </wp:positionV>
                <wp:extent cx="2605405" cy="940435"/>
                <wp:effectExtent l="13335" t="5080" r="10160" b="6985"/>
                <wp:wrapNone/>
                <wp:docPr id="20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5405" cy="94043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C3EBFDB" w14:textId="77777777" w:rsidR="00117E67" w:rsidRDefault="00117E67" w:rsidP="00117E67">
                            <w:pPr>
                              <w:jc w:val="center"/>
                            </w:pPr>
                          </w:p>
                          <w:p w14:paraId="2E530435" w14:textId="77777777" w:rsidR="00117E67" w:rsidRDefault="00117E67" w:rsidP="00117E6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Интересы ОБЩЕСТВА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40E210A" id="Oval 20" o:spid="_x0000_s1030" style="position:absolute;left:0;text-align:left;margin-left:316.5pt;margin-top:732.5pt;width:205.15pt;height:74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" fillcolor="#00b050" strokecolor="#00b050">
                <v:textbox>
                  <w:txbxContent>
                    <w:p w14:paraId="1C3EBFDB" w14:textId="77777777" w:rsidR="00117E67" w:rsidRDefault="00117E67" w:rsidP="00117E67">
                      <w:pPr>
                        <w:jc w:val="center"/>
                      </w:pPr>
                    </w:p>
                    <w:p w14:paraId="2E530435" w14:textId="77777777" w:rsidR="00117E67" w:rsidRDefault="00117E67" w:rsidP="00117E67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Интересы ОБЩЕСТВА</w:t>
                      </w:r>
                    </w:p>
                  </w:txbxContent>
                </v:textbox>
              </v:oval>
            </w:pict>
          </mc:Fallback>
        </mc:AlternateContent>
      </w:r>
      <w:r w:rsidR="00413F6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142538" wp14:editId="35E47C88">
                <wp:simplePos x="0" y="0"/>
                <wp:positionH relativeFrom="column">
                  <wp:posOffset>4019550</wp:posOffset>
                </wp:positionH>
                <wp:positionV relativeFrom="paragraph">
                  <wp:posOffset>9302750</wp:posOffset>
                </wp:positionV>
                <wp:extent cx="2605405" cy="940435"/>
                <wp:effectExtent l="13335" t="5080" r="10160" b="6985"/>
                <wp:wrapNone/>
                <wp:docPr id="19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5405" cy="94043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D5DE7D5" w14:textId="77777777" w:rsidR="00117E67" w:rsidRDefault="00117E67" w:rsidP="00117E67">
                            <w:pPr>
                              <w:jc w:val="center"/>
                            </w:pPr>
                          </w:p>
                          <w:p w14:paraId="06939805" w14:textId="77777777" w:rsidR="00117E67" w:rsidRDefault="00117E67" w:rsidP="00117E6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Интересы ОБЩЕСТВА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E142538" id="Oval 21" o:spid="_x0000_s1031" style="position:absolute;left:0;text-align:left;margin-left:316.5pt;margin-top:732.5pt;width:205.15pt;height:74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" fillcolor="#00b050" strokecolor="#00b050">
                <v:textbox>
                  <w:txbxContent>
                    <w:p w14:paraId="2D5DE7D5" w14:textId="77777777" w:rsidR="00117E67" w:rsidRDefault="00117E67" w:rsidP="00117E67">
                      <w:pPr>
                        <w:jc w:val="center"/>
                      </w:pPr>
                    </w:p>
                    <w:p w14:paraId="06939805" w14:textId="77777777" w:rsidR="00117E67" w:rsidRDefault="00117E67" w:rsidP="00117E67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Интересы ОБЩЕСТВА</w:t>
                      </w:r>
                    </w:p>
                  </w:txbxContent>
                </v:textbox>
              </v:oval>
            </w:pict>
          </mc:Fallback>
        </mc:AlternateContent>
      </w:r>
    </w:p>
    <w:p w14:paraId="39E6C5A7" w14:textId="77777777" w:rsidR="00117E67" w:rsidRDefault="00117E67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65397CAB" w14:textId="77777777" w:rsidR="00117E67" w:rsidRDefault="00117E67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6970A6A0" w14:textId="77777777" w:rsidR="00117E67" w:rsidRDefault="00117E67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21B547A8" w14:textId="77777777" w:rsidR="00117E67" w:rsidRDefault="00413F6B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98A472C" wp14:editId="68D92DB0">
                <wp:simplePos x="0" y="0"/>
                <wp:positionH relativeFrom="column">
                  <wp:posOffset>4019550</wp:posOffset>
                </wp:positionH>
                <wp:positionV relativeFrom="paragraph">
                  <wp:posOffset>9302750</wp:posOffset>
                </wp:positionV>
                <wp:extent cx="2605405" cy="940435"/>
                <wp:effectExtent l="13335" t="13335" r="10160" b="8255"/>
                <wp:wrapNone/>
                <wp:docPr id="18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5405" cy="94043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7D3A628" w14:textId="77777777" w:rsidR="00117E67" w:rsidRDefault="00117E67" w:rsidP="00117E67">
                            <w:pPr>
                              <w:jc w:val="center"/>
                            </w:pPr>
                          </w:p>
                          <w:p w14:paraId="0D9A3B34" w14:textId="77777777" w:rsidR="00117E67" w:rsidRDefault="00117E67" w:rsidP="00117E6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Интересы ОБЩЕСТВА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8A472C" id="Oval 22" o:spid="_x0000_s1032" style="position:absolute;left:0;text-align:left;margin-left:316.5pt;margin-top:732.5pt;width:205.15pt;height:74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" fillcolor="#00b050" strokecolor="#00b050">
                <v:textbox>
                  <w:txbxContent>
                    <w:p w14:paraId="77D3A628" w14:textId="77777777" w:rsidR="00117E67" w:rsidRDefault="00117E67" w:rsidP="00117E67">
                      <w:pPr>
                        <w:jc w:val="center"/>
                      </w:pPr>
                    </w:p>
                    <w:p w14:paraId="0D9A3B34" w14:textId="77777777" w:rsidR="00117E67" w:rsidRDefault="00117E67" w:rsidP="00117E67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Интересы ОБЩЕСТВА</w:t>
                      </w:r>
                    </w:p>
                  </w:txbxContent>
                </v:textbox>
              </v:oval>
            </w:pict>
          </mc:Fallback>
        </mc:AlternateContent>
      </w:r>
    </w:p>
    <w:p w14:paraId="428AB15A" w14:textId="77777777" w:rsidR="002C2795" w:rsidRPr="00117E67" w:rsidRDefault="009D7CED" w:rsidP="00117E67">
      <w:pPr>
        <w:tabs>
          <w:tab w:val="left" w:pos="851"/>
        </w:tabs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A02B2" w:rsidRPr="00117E67">
        <w:rPr>
          <w:rFonts w:ascii="Times New Roman" w:hAnsi="Times New Roman" w:cs="Times New Roman"/>
          <w:sz w:val="28"/>
          <w:szCs w:val="28"/>
        </w:rPr>
        <w:t>.</w:t>
      </w:r>
      <w:r w:rsidR="003A02B2" w:rsidRPr="00117E67">
        <w:rPr>
          <w:rFonts w:ascii="Times New Roman" w:hAnsi="Times New Roman" w:cs="Times New Roman"/>
          <w:sz w:val="28"/>
          <w:szCs w:val="28"/>
        </w:rPr>
        <w:tab/>
      </w:r>
      <w:r w:rsidR="00117E67" w:rsidRPr="00117E67">
        <w:rPr>
          <w:rFonts w:ascii="Times New Roman" w:hAnsi="Times New Roman" w:cs="Times New Roman"/>
          <w:sz w:val="28"/>
          <w:szCs w:val="28"/>
        </w:rPr>
        <w:t>Работники, замещающие должности руководителей организаций и иные должности, предусмотренные п</w:t>
      </w:r>
      <w:r w:rsidR="00117E67" w:rsidRPr="00117E67">
        <w:rPr>
          <w:rFonts w:ascii="Times New Roman" w:hAnsi="Times New Roman" w:cs="Times New Roman"/>
          <w:iCs/>
          <w:sz w:val="28"/>
          <w:szCs w:val="28"/>
        </w:rPr>
        <w:t>риказом Минкультуры России от 08.05.2014 № 799</w:t>
      </w:r>
      <w:r w:rsidR="00117E67" w:rsidRPr="00117E67">
        <w:rPr>
          <w:rFonts w:ascii="Times New Roman" w:hAnsi="Times New Roman" w:cs="Times New Roman"/>
          <w:sz w:val="28"/>
          <w:szCs w:val="28"/>
        </w:rPr>
        <w:t>, обязаны принимать меры по недопущению любой возможности возникновения конфликта интересов и урегулированию возникшего конфликта интересов (Постановление Правительства РФ от 05.07.2013 г. № 568, приказ Минкультуры России от 21.07.2015 № 2051).</w:t>
      </w:r>
    </w:p>
    <w:p w14:paraId="5DC2A1CF" w14:textId="77777777" w:rsidR="00117E67" w:rsidRDefault="009D7CED" w:rsidP="009D7CED">
      <w:pPr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17E67" w:rsidRPr="00117E67">
        <w:rPr>
          <w:rFonts w:ascii="Times New Roman" w:hAnsi="Times New Roman" w:cs="Times New Roman"/>
          <w:sz w:val="28"/>
          <w:szCs w:val="28"/>
        </w:rPr>
        <w:t>. Работники, замещающие должности руководителей организаций и иные должности, п</w:t>
      </w:r>
      <w:r w:rsidR="00117E67" w:rsidRPr="00117E67">
        <w:rPr>
          <w:rFonts w:ascii="Times New Roman" w:hAnsi="Times New Roman" w:cs="Times New Roman"/>
          <w:iCs/>
          <w:sz w:val="28"/>
          <w:szCs w:val="28"/>
        </w:rPr>
        <w:t>риказом Минкультуры России от 08.05.2014 № 799</w:t>
      </w:r>
      <w:r w:rsidR="00117E67" w:rsidRPr="00117E67">
        <w:rPr>
          <w:rFonts w:ascii="Times New Roman" w:hAnsi="Times New Roman" w:cs="Times New Roman"/>
          <w:sz w:val="28"/>
          <w:szCs w:val="28"/>
        </w:rPr>
        <w:t>, обязаны уведомлять работодателя в порядке, определенном работодателем, о личной заинтересованности при исполнении трудовых обязанностей, которая может привести к конфликту интересов, как только ему станет об этом известно (Постановление Правительства РФ от 05.07.2013 г. № 568</w:t>
      </w:r>
      <w:r w:rsidR="002E5155">
        <w:rPr>
          <w:rFonts w:ascii="Times New Roman" w:hAnsi="Times New Roman" w:cs="Times New Roman"/>
          <w:sz w:val="28"/>
          <w:szCs w:val="28"/>
        </w:rPr>
        <w:t xml:space="preserve"> (далее -  Постановление № 568)</w:t>
      </w:r>
      <w:r w:rsidR="00117E67" w:rsidRPr="00117E67">
        <w:rPr>
          <w:rFonts w:ascii="Times New Roman" w:hAnsi="Times New Roman" w:cs="Times New Roman"/>
          <w:sz w:val="28"/>
          <w:szCs w:val="28"/>
        </w:rPr>
        <w:t>, приказ Минкультуры России от 21.07.2015 № 2051, приказ Минкультуры России от 21.07.2015 № 2052).</w:t>
      </w:r>
    </w:p>
    <w:p w14:paraId="0EC6736B" w14:textId="77777777" w:rsidR="002E5155" w:rsidRPr="002E5155" w:rsidRDefault="002E5155" w:rsidP="002E5155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Работник обязан в письменной форме уведомить о личной заинтересованности при исполнении трудовых обязанностей, которая может привести к конфликту интересов, как только ему станет об этом известно.</w:t>
      </w:r>
    </w:p>
    <w:p w14:paraId="6E4694F4" w14:textId="77777777" w:rsidR="002E5155" w:rsidRPr="002E5155" w:rsidRDefault="002E5155" w:rsidP="009D7CE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Уведомление представляется:</w:t>
      </w:r>
    </w:p>
    <w:p w14:paraId="24CD409D" w14:textId="77777777" w:rsidR="002E5155" w:rsidRPr="002E5155" w:rsidRDefault="002E5155" w:rsidP="002E515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- работниками, для которых работодателем является Министр культуры России - в подразделение кадровой службы по профилактике коррупционных и иных правонарушений, либо должностному лицу кадровой службы, ответственному за работу по профилактике коррупционных и иных правонарушений в Минкультуры России;</w:t>
      </w:r>
    </w:p>
    <w:p w14:paraId="71349721" w14:textId="77777777" w:rsidR="002E5155" w:rsidRPr="002E5155" w:rsidRDefault="002E5155" w:rsidP="009D7CED">
      <w:pPr>
        <w:autoSpaceDE w:val="0"/>
        <w:autoSpaceDN w:val="0"/>
        <w:adjustRightInd w:val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- работниками, работодателем для которых является руководитель организации, - в структурное подразделение или должностному лицу, ответственному за работу по профилактике коррупционных и иных правонарушений, соответствующей организации, предварительно ознакомив с уведомлением своего непосредственного начальника.</w:t>
      </w:r>
    </w:p>
    <w:p w14:paraId="7A4A76F6" w14:textId="29285EC9" w:rsidR="00117E67" w:rsidRDefault="0044361C" w:rsidP="001568EE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2E5155">
        <w:rPr>
          <w:rFonts w:ascii="Times New Roman" w:hAnsi="Times New Roman" w:cs="Times New Roman"/>
          <w:sz w:val="28"/>
          <w:szCs w:val="28"/>
        </w:rPr>
        <w:t xml:space="preserve">. </w:t>
      </w:r>
      <w:r w:rsidR="002E5155" w:rsidRPr="002E5155">
        <w:rPr>
          <w:rFonts w:ascii="Times New Roman" w:hAnsi="Times New Roman" w:cs="Times New Roman"/>
          <w:sz w:val="28"/>
          <w:szCs w:val="28"/>
        </w:rPr>
        <w:t xml:space="preserve">Работники, замещающие должности руководителей, главных бухгалтеров и должности, связанные с осуществлением финансово-хозяйственных </w:t>
      </w:r>
      <w:r w:rsidR="002E5155" w:rsidRPr="002E5155">
        <w:rPr>
          <w:rFonts w:ascii="Times New Roman" w:hAnsi="Times New Roman" w:cs="Times New Roman"/>
          <w:sz w:val="28"/>
          <w:szCs w:val="28"/>
        </w:rPr>
        <w:lastRenderedPageBreak/>
        <w:t>полномочий, в федеральных государственных учреждениях или в федеральных государственных унитарных предприятиях (федеральных казенных предприятиях), созданных для выполнения задач, поставленных перед федеральными государственными органами, и граждане, претендующие на замещение таких должностей, не могут осуществлять трудовую деятельность в случае близкого родства или свойства (родители, супруги, дети, братья, сестры, а также братья, сестры, родители, дети супругов и супруги детей) с работником соответствующего учреждения или предприятия, замещающим одну из указанных должностей, если осуществление трудовой деятельности связано с непосредственной подчиненностью или подконтрольностью одного из них другому.</w:t>
      </w:r>
    </w:p>
    <w:p w14:paraId="15C2A59E" w14:textId="77777777" w:rsidR="0044361C" w:rsidRPr="001568EE" w:rsidRDefault="0044361C" w:rsidP="0044361C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Под осуществлением финансово-хозяйственных полномочий понимается постоянно, временно или по специальному полномочию исполнение трудовых обязанностей, связанных с принятием решений по следующим вопросам реализации финансово-хозяйственной деятельности организации:</w:t>
      </w:r>
    </w:p>
    <w:p w14:paraId="675867C0" w14:textId="77777777" w:rsidR="0044361C" w:rsidRPr="001568EE" w:rsidRDefault="0044361C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 xml:space="preserve">- финансовое планирование и финансовое обеспечение расходов учреждения (предприятия); </w:t>
      </w:r>
    </w:p>
    <w:p w14:paraId="45912A49" w14:textId="77777777" w:rsidR="0044361C" w:rsidRPr="001568EE" w:rsidRDefault="0044361C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- осуществление расчетов и платежей, формирование финансовой и бюджетной отчетности;</w:t>
      </w:r>
    </w:p>
    <w:p w14:paraId="6D0FFDD2" w14:textId="77777777" w:rsidR="0044361C" w:rsidRPr="001568EE" w:rsidRDefault="0044361C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- распоряжение имуществом учреждения (предприятия);</w:t>
      </w:r>
    </w:p>
    <w:p w14:paraId="19895030" w14:textId="77777777" w:rsidR="0044361C" w:rsidRPr="001568EE" w:rsidRDefault="0044361C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- осуществление внутреннего финансового контроля;</w:t>
      </w:r>
    </w:p>
    <w:p w14:paraId="43D5EE52" w14:textId="77777777" w:rsidR="0044361C" w:rsidRPr="001568EE" w:rsidRDefault="0044361C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- осуществление государственных закупок;</w:t>
      </w:r>
    </w:p>
    <w:p w14:paraId="01249211" w14:textId="77777777" w:rsidR="0044361C" w:rsidRPr="001568EE" w:rsidRDefault="0044361C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- заключение сделок от имени учреждения (предприятия);</w:t>
      </w:r>
    </w:p>
    <w:p w14:paraId="73043438" w14:textId="77777777" w:rsidR="0044361C" w:rsidRPr="001568EE" w:rsidRDefault="0044361C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-</w:t>
      </w:r>
      <w:r w:rsidRPr="001568EE">
        <w:rPr>
          <w:rFonts w:ascii="Times New Roman" w:hAnsi="Times New Roman" w:cs="Times New Roman"/>
          <w:color w:val="auto"/>
          <w:sz w:val="28"/>
          <w:szCs w:val="28"/>
        </w:rPr>
        <w:t> </w:t>
      </w:r>
      <w:r w:rsidRPr="001568EE">
        <w:rPr>
          <w:rFonts w:ascii="Times New Roman" w:hAnsi="Times New Roman" w:cs="Times New Roman"/>
          <w:color w:val="auto"/>
          <w:sz w:val="28"/>
          <w:szCs w:val="28"/>
        </w:rPr>
        <w:t>управление деятельностью филиала, представительства иного обособленного структурного подразделения.</w:t>
      </w:r>
    </w:p>
    <w:p w14:paraId="03544255" w14:textId="77777777" w:rsidR="0044361C" w:rsidRPr="001568EE" w:rsidRDefault="0044361C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 xml:space="preserve">Данный перечень не является исчерпывающим, каждый случай должен рассматриваться индивидуально. </w:t>
      </w:r>
    </w:p>
    <w:p w14:paraId="49EB35F5" w14:textId="77777777" w:rsidR="002E5155" w:rsidRPr="002E5155" w:rsidRDefault="002E5155" w:rsidP="002E515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В данном случае необходимо принять меры по недопущению любой возможности возникновения конфликта интересов и урегулированию возникшего конфликта интересов.</w:t>
      </w:r>
    </w:p>
    <w:p w14:paraId="5F81CFAB" w14:textId="77777777" w:rsidR="002E5155" w:rsidRPr="002E5155" w:rsidRDefault="002E5155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Работник обязан в письменной форме уведомить о личной заинтересованности при исполнении трудовых обязанностей, которая может привести к конфликту интересов, как только ему станет об этом известно.</w:t>
      </w:r>
    </w:p>
    <w:p w14:paraId="1208C0E5" w14:textId="77777777" w:rsidR="002E5155" w:rsidRPr="002E5155" w:rsidRDefault="002E5155" w:rsidP="002E5155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Уведомление представляется в порядке, указанном в предыдущем разделе.</w:t>
      </w:r>
    </w:p>
    <w:p w14:paraId="74DCC8A3" w14:textId="77777777" w:rsidR="002E5155" w:rsidRPr="002E5155" w:rsidRDefault="0044361C" w:rsidP="0044361C">
      <w:pPr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2E5155" w:rsidRPr="002E5155">
        <w:rPr>
          <w:rFonts w:ascii="Times New Roman" w:hAnsi="Times New Roman" w:cs="Times New Roman"/>
          <w:sz w:val="28"/>
          <w:szCs w:val="28"/>
        </w:rPr>
        <w:t>.</w:t>
      </w:r>
      <w:r w:rsidR="002E5155" w:rsidRPr="002E5155">
        <w:rPr>
          <w:rFonts w:ascii="Times New Roman" w:hAnsi="Times New Roman" w:cs="Times New Roman"/>
          <w:bCs/>
          <w:sz w:val="28"/>
          <w:szCs w:val="28"/>
        </w:rPr>
        <w:t xml:space="preserve"> Работник обязан уведомлять работодателя (его представителя), органы прокуратуры или другие государственные органы об обращении к нему каких-либо лиц в целях склонения к совершению коррупционных правонарушений (</w:t>
      </w:r>
      <w:r w:rsidR="002E5155" w:rsidRPr="002E5155">
        <w:rPr>
          <w:rFonts w:ascii="Times New Roman" w:hAnsi="Times New Roman" w:cs="Times New Roman"/>
          <w:sz w:val="28"/>
          <w:szCs w:val="28"/>
        </w:rPr>
        <w:t>Постановление № 568, приказ Минкультуры России от 21.07.2015 № 2050, приказ Минкультуры России от 21.07.2015 № 2051).</w:t>
      </w:r>
    </w:p>
    <w:p w14:paraId="5509FEF0" w14:textId="77777777" w:rsidR="002E5155" w:rsidRPr="002E5155" w:rsidRDefault="002E5155" w:rsidP="002E5155">
      <w:pPr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При указанной ситуации необходимыми действиями является у</w:t>
      </w:r>
      <w:r w:rsidRPr="002E5155">
        <w:rPr>
          <w:rFonts w:ascii="Times New Roman" w:hAnsi="Times New Roman" w:cs="Times New Roman"/>
          <w:bCs/>
          <w:sz w:val="28"/>
          <w:szCs w:val="28"/>
        </w:rPr>
        <w:t>ведомление работодателя (его представителя), органов прокуратуры или других государственных органов об обращении к нему каких-либо лиц в целях склонения к совершению коррупционных правонарушений.</w:t>
      </w:r>
    </w:p>
    <w:p w14:paraId="7B86226A" w14:textId="77777777" w:rsidR="002E5155" w:rsidRPr="002E5155" w:rsidRDefault="002E5155" w:rsidP="002E5155">
      <w:pPr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Уведомление о склонении к коррупционному правонарушению (далее - уведомление) на имя работодателя (его представителя) представляется:</w:t>
      </w:r>
    </w:p>
    <w:p w14:paraId="63E3258E" w14:textId="77777777" w:rsidR="002E5155" w:rsidRPr="002E5155" w:rsidRDefault="0044361C" w:rsidP="002E5155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2E5155" w:rsidRPr="002E5155">
        <w:rPr>
          <w:rFonts w:ascii="Times New Roman" w:hAnsi="Times New Roman" w:cs="Times New Roman"/>
          <w:sz w:val="28"/>
          <w:szCs w:val="28"/>
        </w:rPr>
        <w:t>работниками, для которых работодателем является Министр культуры России - в подразделение кадровой службы по профилактике коррупционных и иных правонарушений, либо должностному лицу кадровой службы, ответственному за работу по профилактике коррупционных и иных правонарушений в Минкультуры России;</w:t>
      </w:r>
    </w:p>
    <w:p w14:paraId="1C24ABE7" w14:textId="77777777" w:rsidR="002E5155" w:rsidRPr="002E5155" w:rsidRDefault="002E5155" w:rsidP="002E5155">
      <w:pPr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- работниками, работодателем для которых является руководитель организации, - в структурное подразделение или должностному лицу, ответственному за работу по профилактике коррупционных и иных правонарушений, соответствующей организации, предварительно ознакомив с уведомлением своего непосредственного начальника.</w:t>
      </w:r>
    </w:p>
    <w:p w14:paraId="45E3854C" w14:textId="77777777" w:rsidR="002E5155" w:rsidRPr="002E5155" w:rsidRDefault="002E5155" w:rsidP="002E5155">
      <w:pPr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 xml:space="preserve">Уведомление представляется незамедлительно при получении работником предложения о совершении коррупционного правонарушения, а если указанное предложение поступило вне рабочего времени, незамедлительно при первой возможности. </w:t>
      </w:r>
    </w:p>
    <w:p w14:paraId="447DA048" w14:textId="77777777" w:rsidR="002E5155" w:rsidRPr="002E5155" w:rsidRDefault="002E5155" w:rsidP="0044361C">
      <w:pPr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Рекомендуемый образец формы уведомления утвержден приказ Минкультуры России от 21.07.2015 № 2050.</w:t>
      </w:r>
    </w:p>
    <w:p w14:paraId="227AC4AC" w14:textId="77777777" w:rsidR="002E5155" w:rsidRPr="002E5155" w:rsidRDefault="008563DF" w:rsidP="002E5155">
      <w:pPr>
        <w:pStyle w:val="af2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2E5155" w:rsidRPr="002E5155">
        <w:rPr>
          <w:rFonts w:ascii="Times New Roman" w:hAnsi="Times New Roman" w:cs="Times New Roman"/>
          <w:sz w:val="28"/>
          <w:szCs w:val="28"/>
        </w:rPr>
        <w:t>. Работнику запрещается получать в связи с исполнением трудовых обязанностей вознаграждения от физических и юридических лиц (подарки, денежное вознаграждение, ссуды, услуги, оплату развлечений, отдыха, транспортных расходов и иные вознаграждения). Запрет не распространяется на случаи получения работником подарков в связи с протокольными мероприятиями, со служебными командировками, с другими официальными мероприятиями и иные случаи, установленные федеральными законами и иными нормативными правовыми актами, определяющими особенности правового положения и специфику трудовой деятельности работника (пп. «б» п. 1 Постановления № 568, постановление Правительства РФ от 09.01.2014г. № 10, приказ Минкультуры России от 21.07.2015 № 2051).</w:t>
      </w:r>
    </w:p>
    <w:p w14:paraId="5AD7BE25" w14:textId="0CC9151F" w:rsidR="002E5155" w:rsidRPr="001568EE" w:rsidRDefault="002E5155" w:rsidP="008563DF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 xml:space="preserve">Работник обязан уведомлять работодателя (его представителя) </w:t>
      </w:r>
      <w:r w:rsidRPr="002E5155">
        <w:rPr>
          <w:rFonts w:ascii="Times New Roman" w:hAnsi="Times New Roman" w:cs="Times New Roman"/>
          <w:sz w:val="28"/>
          <w:szCs w:val="28"/>
          <w:u w:val="single"/>
        </w:rPr>
        <w:t>о получении подарка в случае получения им подарков в связи с протокольными мероприятиями</w:t>
      </w:r>
      <w:r w:rsidRPr="002E5155">
        <w:rPr>
          <w:rFonts w:ascii="Times New Roman" w:hAnsi="Times New Roman" w:cs="Times New Roman"/>
          <w:sz w:val="28"/>
          <w:szCs w:val="28"/>
        </w:rPr>
        <w:t>, со служебными командировками, с другими официальными мероприятиями и иные случаи, установленные федеральными законами и иными нормативными правовыми актами, определяющими особенности правового положения и специфику трудовой деятельности работника, и передавать данный подарок, по акту в организацию с сохранением возможности его выкупа в порядке, установленном нормативными правовыми актами РФ</w:t>
      </w:r>
      <w:r w:rsidR="0044361C">
        <w:rPr>
          <w:rFonts w:ascii="Times New Roman" w:hAnsi="Times New Roman" w:cs="Times New Roman"/>
          <w:sz w:val="28"/>
          <w:szCs w:val="28"/>
        </w:rPr>
        <w:t xml:space="preserve"> и </w:t>
      </w:r>
      <w:r w:rsidR="0044361C" w:rsidRPr="001568EE">
        <w:rPr>
          <w:rFonts w:ascii="Times New Roman" w:hAnsi="Times New Roman" w:cs="Times New Roman"/>
          <w:color w:val="auto"/>
          <w:sz w:val="28"/>
          <w:szCs w:val="28"/>
        </w:rPr>
        <w:t>внутренними локальными актами</w:t>
      </w:r>
      <w:r w:rsidRPr="001568EE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8563DF" w:rsidRPr="001568EE">
        <w:rPr>
          <w:rFonts w:ascii="Times New Roman" w:hAnsi="Times New Roman" w:cs="Times New Roman"/>
          <w:color w:val="auto"/>
          <w:sz w:val="28"/>
          <w:szCs w:val="28"/>
        </w:rPr>
        <w:t xml:space="preserve"> В учреждении должен быть принят Порядок уведомления работодателя (его представителя) о получении подарка в случае получения им подарков в связи с протокольными мероприятиями, со служебными командировками, с другими официальными мероприятиями. Типовое положение утверждено Постановлением от 09.01.2014 № 10.</w:t>
      </w:r>
    </w:p>
    <w:p w14:paraId="21A66C1B" w14:textId="77777777" w:rsidR="002E5155" w:rsidRPr="002E5155" w:rsidRDefault="008563DF" w:rsidP="002E5155">
      <w:pPr>
        <w:pStyle w:val="af2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> </w:t>
      </w:r>
      <w:r w:rsidR="002E5155" w:rsidRPr="002E5155">
        <w:rPr>
          <w:rFonts w:ascii="Times New Roman" w:hAnsi="Times New Roman" w:cs="Times New Roman"/>
          <w:sz w:val="28"/>
          <w:szCs w:val="28"/>
        </w:rPr>
        <w:t>Работник не вправе принимать без письменного разрешения работодателя (его представителя) от иностранных государств, международных организаций награды, почетные и специальные звания (за исключением научных званий), если в его должностные обязанности входит взаимодействие с указанными организациями (пп. «а» п. 1 Постановления № 568). В данном случае работнику необходимо получить письменное разрешение работодателя (его представителя).</w:t>
      </w:r>
    </w:p>
    <w:p w14:paraId="088E1969" w14:textId="77777777" w:rsidR="002C2795" w:rsidRDefault="008563DF" w:rsidP="003A02B2">
      <w:pPr>
        <w:tabs>
          <w:tab w:val="left" w:pos="126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9.</w:t>
      </w:r>
      <w:r>
        <w:rPr>
          <w:rFonts w:ascii="Times New Roman" w:hAnsi="Times New Roman" w:cs="Times New Roman"/>
          <w:sz w:val="28"/>
          <w:szCs w:val="28"/>
        </w:rPr>
        <w:t> </w:t>
      </w:r>
      <w:r w:rsidR="003A02B2" w:rsidRPr="003A02B2">
        <w:rPr>
          <w:rFonts w:ascii="Times New Roman" w:hAnsi="Times New Roman" w:cs="Times New Roman"/>
          <w:sz w:val="28"/>
          <w:szCs w:val="28"/>
        </w:rPr>
        <w:t>Предотвращение или урегулирование конфликта интересов может состоять в изменении должностного или служебного положения работника, являющегося стороной конфликта интересов, вплоть до его отстранения от исполнения должностных (служебных) обязанностей в установленном порядке, и (или) в отказе его от выгоды, явившейся причиной возникновения конфликтов интересов.</w:t>
      </w:r>
    </w:p>
    <w:p w14:paraId="4E717D34" w14:textId="77777777" w:rsidR="00E448C1" w:rsidRDefault="00E448C1" w:rsidP="003A02B2">
      <w:pPr>
        <w:tabs>
          <w:tab w:val="left" w:pos="126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2DD063C" w14:textId="77777777" w:rsidR="00E448C1" w:rsidRPr="00E448C1" w:rsidRDefault="00E448C1" w:rsidP="00487EE9">
      <w:pPr>
        <w:jc w:val="center"/>
        <w:outlineLvl w:val="0"/>
        <w:rPr>
          <w:rFonts w:asciiTheme="majorHAnsi" w:hAnsiTheme="majorHAnsi" w:cs="Times New Roman"/>
          <w:b/>
          <w:sz w:val="28"/>
          <w:szCs w:val="28"/>
        </w:rPr>
      </w:pPr>
      <w:bookmarkStart w:id="6" w:name="bookmark17"/>
      <w:r w:rsidRPr="00E448C1">
        <w:rPr>
          <w:rFonts w:asciiTheme="majorHAnsi" w:hAnsiTheme="majorHAnsi" w:cs="Times New Roman"/>
          <w:b/>
          <w:sz w:val="28"/>
          <w:szCs w:val="28"/>
        </w:rPr>
        <w:t>Типовые ситуации конфликта интересов</w:t>
      </w:r>
    </w:p>
    <w:p w14:paraId="24451D8A" w14:textId="77777777" w:rsidR="00E448C1" w:rsidRPr="00E448C1" w:rsidRDefault="00E448C1" w:rsidP="00487EE9">
      <w:pPr>
        <w:jc w:val="center"/>
        <w:outlineLvl w:val="0"/>
        <w:rPr>
          <w:rFonts w:asciiTheme="majorHAnsi" w:hAnsiTheme="majorHAnsi" w:cs="Times New Roman"/>
          <w:b/>
          <w:sz w:val="28"/>
          <w:szCs w:val="28"/>
        </w:rPr>
      </w:pPr>
      <w:r w:rsidRPr="00E448C1">
        <w:rPr>
          <w:rFonts w:asciiTheme="majorHAnsi" w:hAnsiTheme="majorHAnsi" w:cs="Times New Roman"/>
          <w:b/>
          <w:sz w:val="28"/>
          <w:szCs w:val="28"/>
        </w:rPr>
        <w:t>и порядок их урегулирования</w:t>
      </w:r>
      <w:bookmarkEnd w:id="6"/>
    </w:p>
    <w:p w14:paraId="0A8B06C9" w14:textId="77777777" w:rsidR="006A394F" w:rsidRPr="003A02B2" w:rsidRDefault="00413F6B" w:rsidP="003A02B2">
      <w:pPr>
        <w:tabs>
          <w:tab w:val="left" w:pos="126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EBA9672" wp14:editId="00EDA33B">
                <wp:simplePos x="0" y="0"/>
                <wp:positionH relativeFrom="margin">
                  <wp:align>right</wp:align>
                </wp:positionH>
                <wp:positionV relativeFrom="paragraph">
                  <wp:posOffset>117475</wp:posOffset>
                </wp:positionV>
                <wp:extent cx="6067425" cy="1866900"/>
                <wp:effectExtent l="19050" t="19050" r="47625" b="57150"/>
                <wp:wrapNone/>
                <wp:docPr id="1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7425" cy="1866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F9CB5B8" w14:textId="77777777" w:rsidR="002866B6" w:rsidRDefault="002866B6" w:rsidP="00E448C1">
                            <w:pPr>
                              <w:ind w:firstLine="567"/>
                              <w:jc w:val="center"/>
                              <w:outlineLvl w:val="0"/>
                              <w:rPr>
                                <w:rFonts w:asciiTheme="majorHAnsi" w:hAnsiTheme="majorHAnsi" w:cs="Times New Roman"/>
                                <w:b/>
                                <w:i/>
                                <w:strike/>
                                <w:sz w:val="28"/>
                                <w:szCs w:val="28"/>
                              </w:rPr>
                            </w:pPr>
                          </w:p>
                          <w:p w14:paraId="59F40C0A" w14:textId="77777777" w:rsidR="002866B6" w:rsidRPr="002866B6" w:rsidRDefault="002866B6" w:rsidP="002866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Конфликт интересов, связанный с</w:t>
                            </w:r>
                            <w:r w:rsidRPr="002866B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выполнени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ем работником организации</w:t>
                            </w:r>
                            <w:r w:rsidRPr="002866B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своих трудовых обязанностей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в части </w:t>
                            </w:r>
                            <w:r w:rsidRPr="002866B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приняти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я</w:t>
                            </w:r>
                            <w:r w:rsidRPr="002866B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решений, которые могут принести материальную или нематериальную выгоду лицам, являющимся его родственниками, друзьями или иным лицам, с которыми связана его личная заинтересованность</w:t>
                            </w:r>
                            <w:r w:rsidRPr="002866B6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27EBE51" w14:textId="77777777" w:rsidR="002866B6" w:rsidRPr="002866B6" w:rsidRDefault="002866B6" w:rsidP="00E448C1">
                            <w:pPr>
                              <w:ind w:firstLine="567"/>
                              <w:jc w:val="center"/>
                              <w:outlineLvl w:val="0"/>
                              <w:rPr>
                                <w:rFonts w:ascii="Times New Roman" w:hAnsi="Times New Roman" w:cs="Times New Roman"/>
                                <w:strike/>
                                <w:sz w:val="28"/>
                                <w:szCs w:val="28"/>
                              </w:rPr>
                            </w:pPr>
                          </w:p>
                          <w:p w14:paraId="5357E55E" w14:textId="77777777" w:rsidR="00E448C1" w:rsidRPr="002866B6" w:rsidRDefault="00E448C1" w:rsidP="00E448C1">
                            <w:pPr>
                              <w:rPr>
                                <w:rFonts w:asciiTheme="majorHAnsi" w:hAnsiTheme="majorHAnsi"/>
                                <w:i/>
                                <w:strike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BA9672" id="AutoShape 2" o:spid="_x0000_s1033" style="position:absolute;left:0;text-align:left;margin-left:426.55pt;margin-top:9.25pt;width:477.75pt;height:147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" fillcolor="white [3212]" strokecolor="#548dd4 [1951]" strokeweight="3pt">
                <v:shadow on="t" color="#243f60 [1604]" opacity=".5" offset="1pt"/>
                <v:textbox>
                  <w:txbxContent>
                    <w:p w14:paraId="1F9CB5B8" w14:textId="77777777" w:rsidR="002866B6" w:rsidRDefault="002866B6" w:rsidP="00E448C1">
                      <w:pPr>
                        <w:ind w:firstLine="567"/>
                        <w:jc w:val="center"/>
                        <w:outlineLvl w:val="0"/>
                        <w:rPr>
                          <w:rFonts w:asciiTheme="majorHAnsi" w:hAnsiTheme="majorHAnsi" w:cs="Times New Roman"/>
                          <w:b/>
                          <w:i/>
                          <w:strike/>
                          <w:sz w:val="28"/>
                          <w:szCs w:val="28"/>
                        </w:rPr>
                      </w:pPr>
                    </w:p>
                    <w:p w14:paraId="59F40C0A" w14:textId="77777777" w:rsidR="002866B6" w:rsidRPr="002866B6" w:rsidRDefault="002866B6" w:rsidP="002866B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Конфликт интересов, связанный с</w:t>
                      </w:r>
                      <w:r w:rsidRPr="002866B6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выполнени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ем работником организации</w:t>
                      </w:r>
                      <w:r w:rsidRPr="002866B6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своих трудовых обязанностей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в части </w:t>
                      </w:r>
                      <w:r w:rsidRPr="002866B6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приняти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я</w:t>
                      </w:r>
                      <w:r w:rsidRPr="002866B6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решений, которые могут принести материальную или нематериальную выгоду лицам, являющимся его родственниками, друзьями или иным лицам, с которыми связана его личная заинтересованность</w:t>
                      </w:r>
                      <w:r w:rsidRPr="002866B6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027EBE51" w14:textId="77777777" w:rsidR="002866B6" w:rsidRPr="002866B6" w:rsidRDefault="002866B6" w:rsidP="00E448C1">
                      <w:pPr>
                        <w:ind w:firstLine="567"/>
                        <w:jc w:val="center"/>
                        <w:outlineLvl w:val="0"/>
                        <w:rPr>
                          <w:rFonts w:ascii="Times New Roman" w:hAnsi="Times New Roman" w:cs="Times New Roman"/>
                          <w:strike/>
                          <w:sz w:val="28"/>
                          <w:szCs w:val="28"/>
                        </w:rPr>
                      </w:pPr>
                    </w:p>
                    <w:p w14:paraId="5357E55E" w14:textId="77777777" w:rsidR="00E448C1" w:rsidRPr="002866B6" w:rsidRDefault="00E448C1" w:rsidP="00E448C1">
                      <w:pPr>
                        <w:rPr>
                          <w:rFonts w:asciiTheme="majorHAnsi" w:hAnsiTheme="majorHAnsi"/>
                          <w:i/>
                          <w:strike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29003B8" w14:textId="77777777" w:rsidR="006A394F" w:rsidRDefault="006A394F" w:rsidP="003A02B2">
      <w:pPr>
        <w:ind w:firstLine="56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39EB7440" w14:textId="77777777" w:rsidR="00E448C1" w:rsidRDefault="00E448C1" w:rsidP="003A02B2">
      <w:pPr>
        <w:ind w:firstLine="56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18D77CE4" w14:textId="77777777" w:rsidR="00E448C1" w:rsidRDefault="00E448C1" w:rsidP="003A02B2">
      <w:pPr>
        <w:ind w:firstLine="56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1DDEEECD" w14:textId="77777777" w:rsidR="00E448C1" w:rsidRDefault="00E448C1" w:rsidP="003A02B2">
      <w:pPr>
        <w:ind w:firstLine="56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0C7BFC40" w14:textId="77777777" w:rsidR="00E448C1" w:rsidRPr="006A394F" w:rsidRDefault="00E448C1" w:rsidP="003A02B2">
      <w:pPr>
        <w:ind w:firstLine="56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0B88EB8F" w14:textId="77777777" w:rsidR="00E448C1" w:rsidRDefault="00E448C1" w:rsidP="003A02B2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bookmarkStart w:id="7" w:name="bookmark18"/>
    </w:p>
    <w:bookmarkEnd w:id="7"/>
    <w:p w14:paraId="1EC18B4B" w14:textId="77777777" w:rsidR="002866B6" w:rsidRDefault="002866B6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02097485" w14:textId="77777777" w:rsidR="002866B6" w:rsidRDefault="002866B6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3FC7D59A" w14:textId="77777777" w:rsidR="002866B6" w:rsidRDefault="002866B6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05A5321" w14:textId="77777777" w:rsidR="002866B6" w:rsidRDefault="002866B6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6EE6D597" w14:textId="77777777" w:rsidR="002C2795" w:rsidRPr="00FA609F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609F">
        <w:rPr>
          <w:rFonts w:ascii="Times New Roman" w:hAnsi="Times New Roman" w:cs="Times New Roman"/>
          <w:i/>
          <w:sz w:val="28"/>
          <w:szCs w:val="28"/>
        </w:rPr>
        <w:t>Описание ситуации</w:t>
      </w:r>
      <w:r w:rsidR="00FA609F" w:rsidRPr="00FA609F">
        <w:rPr>
          <w:rFonts w:ascii="Times New Roman" w:hAnsi="Times New Roman" w:cs="Times New Roman"/>
          <w:i/>
          <w:sz w:val="28"/>
          <w:szCs w:val="28"/>
        </w:rPr>
        <w:t>.</w:t>
      </w:r>
    </w:p>
    <w:p w14:paraId="379B5A22" w14:textId="692D13B3" w:rsidR="002C2795" w:rsidRPr="00E448C1" w:rsidRDefault="008731E4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1.</w:t>
      </w:r>
      <w:r w:rsidR="00BD2B4F" w:rsidRPr="00E448C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Р</w:t>
      </w:r>
      <w:r w:rsidR="003A02B2" w:rsidRPr="00E448C1">
        <w:rPr>
          <w:rFonts w:ascii="Times New Roman" w:hAnsi="Times New Roman" w:cs="Times New Roman"/>
          <w:color w:val="auto"/>
          <w:sz w:val="28"/>
          <w:szCs w:val="28"/>
        </w:rPr>
        <w:t>аботник является членом комиссии п</w:t>
      </w:r>
      <w:r w:rsidR="00CB7893">
        <w:rPr>
          <w:rFonts w:ascii="Times New Roman" w:hAnsi="Times New Roman" w:cs="Times New Roman"/>
          <w:color w:val="auto"/>
          <w:sz w:val="28"/>
          <w:szCs w:val="28"/>
        </w:rPr>
        <w:t>о проведению служебной проверки</w:t>
      </w:r>
      <w:r w:rsidR="003A02B2" w:rsidRPr="00E448C1">
        <w:rPr>
          <w:rFonts w:ascii="Times New Roman" w:hAnsi="Times New Roman" w:cs="Times New Roman"/>
          <w:color w:val="auto"/>
          <w:sz w:val="28"/>
          <w:szCs w:val="28"/>
        </w:rPr>
        <w:t xml:space="preserve">, которая </w:t>
      </w:r>
      <w:r w:rsidR="00CB7893">
        <w:rPr>
          <w:rFonts w:ascii="Times New Roman" w:hAnsi="Times New Roman" w:cs="Times New Roman"/>
          <w:color w:val="auto"/>
          <w:sz w:val="28"/>
          <w:szCs w:val="28"/>
        </w:rPr>
        <w:t>проводит проверку</w:t>
      </w:r>
      <w:r w:rsidR="003A02B2" w:rsidRPr="00E448C1">
        <w:rPr>
          <w:rFonts w:ascii="Times New Roman" w:hAnsi="Times New Roman" w:cs="Times New Roman"/>
          <w:color w:val="auto"/>
          <w:sz w:val="28"/>
          <w:szCs w:val="28"/>
        </w:rPr>
        <w:t xml:space="preserve"> в отношении родственника работника.</w:t>
      </w:r>
    </w:p>
    <w:p w14:paraId="5DDD950E" w14:textId="77777777" w:rsidR="002C2795" w:rsidRPr="00E448C1" w:rsidRDefault="003A02B2" w:rsidP="003A02B2">
      <w:pPr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E448C1">
        <w:rPr>
          <w:rFonts w:ascii="Times New Roman" w:hAnsi="Times New Roman" w:cs="Times New Roman"/>
          <w:i/>
          <w:color w:val="auto"/>
          <w:sz w:val="28"/>
          <w:szCs w:val="28"/>
        </w:rPr>
        <w:t>Меры предотвращения и урегулирования</w:t>
      </w:r>
      <w:r w:rsidR="00BD2B4F" w:rsidRPr="00E448C1"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</w:p>
    <w:p w14:paraId="18AC1799" w14:textId="77777777" w:rsidR="002C2795" w:rsidRPr="00E448C1" w:rsidRDefault="003A02B2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448C1">
        <w:rPr>
          <w:rFonts w:ascii="Times New Roman" w:hAnsi="Times New Roman" w:cs="Times New Roman"/>
          <w:color w:val="auto"/>
          <w:sz w:val="28"/>
          <w:szCs w:val="28"/>
        </w:rPr>
        <w:t>Работнику следует уведомить о наличии личной заинтересованности представителя нанимателя и непосредственного начальника в письменной форме.</w:t>
      </w:r>
    </w:p>
    <w:p w14:paraId="1D12166F" w14:textId="77777777" w:rsidR="002C2795" w:rsidRDefault="003A02B2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448C1">
        <w:rPr>
          <w:rFonts w:ascii="Times New Roman" w:hAnsi="Times New Roman" w:cs="Times New Roman"/>
          <w:color w:val="auto"/>
          <w:sz w:val="28"/>
          <w:szCs w:val="28"/>
        </w:rPr>
        <w:t>Представителю нанимателя рекомендуется отстранить работника от исполнения должностных обязанностей, предполагающих непосредственное взаимодействие с родственниками и/или иными лицами, с которыми связана личная заинтересованность работника.</w:t>
      </w:r>
    </w:p>
    <w:p w14:paraId="59F36F99" w14:textId="77777777" w:rsidR="002866B6" w:rsidRPr="001568EE" w:rsidRDefault="008731E4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2. Р</w:t>
      </w:r>
      <w:r w:rsidR="002866B6" w:rsidRPr="001568EE">
        <w:rPr>
          <w:rFonts w:ascii="Times New Roman" w:hAnsi="Times New Roman" w:cs="Times New Roman"/>
          <w:color w:val="auto"/>
          <w:sz w:val="28"/>
          <w:szCs w:val="28"/>
        </w:rPr>
        <w:t>аботник принимает решение об увеличении заработной платы (выплаты премии) в отношении своего подчиненного, который одновременно связан с ним родственными отношениями.</w:t>
      </w:r>
    </w:p>
    <w:p w14:paraId="6B0D212A" w14:textId="77777777" w:rsidR="002866B6" w:rsidRPr="001568EE" w:rsidRDefault="002866B6" w:rsidP="003A02B2">
      <w:pPr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i/>
          <w:color w:val="auto"/>
          <w:sz w:val="28"/>
          <w:szCs w:val="28"/>
        </w:rPr>
        <w:t>Меры предотвращения и урегулирования.</w:t>
      </w:r>
    </w:p>
    <w:p w14:paraId="71BE2744" w14:textId="77777777" w:rsidR="002866B6" w:rsidRPr="001568EE" w:rsidRDefault="002866B6" w:rsidP="002866B6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Работнику следует уведомить о наличии личной заинтересованности представителя нанимателя и непосредственного начальника в письменной форме.</w:t>
      </w:r>
    </w:p>
    <w:p w14:paraId="26F541D5" w14:textId="77777777" w:rsidR="002866B6" w:rsidRPr="001568EE" w:rsidRDefault="002866B6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Представителю нанимателя рекомендуется отстранить работника от принятия решения, которое является предметом конфликта интересов, а также перевести работника (его подчиненного) на иную должность или изменить круг его должностных обязанностей.</w:t>
      </w:r>
    </w:p>
    <w:p w14:paraId="29EB5209" w14:textId="77777777" w:rsidR="008731E4" w:rsidRDefault="008731E4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3. Работник является членом закупочной комиссии, при этом в закупке участвует организация, учредителем которой являются родственники работника (организация, где работают родственники работника).</w:t>
      </w:r>
    </w:p>
    <w:p w14:paraId="379BAE94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6A853AAE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1429257E" w14:textId="77777777" w:rsidR="00B262F8" w:rsidRPr="001568EE" w:rsidRDefault="00B262F8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43B6EBF3" w14:textId="77777777" w:rsidR="008731E4" w:rsidRPr="001568EE" w:rsidRDefault="008731E4" w:rsidP="008731E4">
      <w:pPr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i/>
          <w:color w:val="auto"/>
          <w:sz w:val="28"/>
          <w:szCs w:val="28"/>
        </w:rPr>
        <w:t>Меры предотвращения и урегулирования.</w:t>
      </w:r>
    </w:p>
    <w:p w14:paraId="5B86AA75" w14:textId="77777777" w:rsidR="008731E4" w:rsidRPr="001568EE" w:rsidRDefault="008731E4" w:rsidP="008731E4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Работнику следует уведомить о наличии личной заинтересованности представителя нанимателя и непосредственного начальника в письменной форме.</w:t>
      </w:r>
    </w:p>
    <w:p w14:paraId="58463AE5" w14:textId="77777777" w:rsidR="008731E4" w:rsidRDefault="008731E4" w:rsidP="008731E4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Представителю нанимателя рекомендуется вывести работника из состава комиссии на время проведения соответствующего конкурса, соответственно отстранить его от участия в принятии решения.</w:t>
      </w:r>
    </w:p>
    <w:p w14:paraId="6CCC7380" w14:textId="77777777" w:rsidR="001568EE" w:rsidRPr="001568EE" w:rsidRDefault="001568EE" w:rsidP="008731E4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194E4EB7" w14:textId="77777777" w:rsidR="00F47500" w:rsidRPr="00E448C1" w:rsidRDefault="00413F6B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A1FAD7" wp14:editId="742DFBF1">
                <wp:simplePos x="0" y="0"/>
                <wp:positionH relativeFrom="margin">
                  <wp:align>right</wp:align>
                </wp:positionH>
                <wp:positionV relativeFrom="paragraph">
                  <wp:posOffset>63500</wp:posOffset>
                </wp:positionV>
                <wp:extent cx="6048375" cy="657225"/>
                <wp:effectExtent l="19050" t="19050" r="47625" b="66675"/>
                <wp:wrapNone/>
                <wp:docPr id="1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48375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4555DE5" w14:textId="77777777" w:rsidR="007B11BC" w:rsidRPr="007B11BC" w:rsidRDefault="007B11BC" w:rsidP="007B11B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outlineLvl w:val="1"/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7B11BC"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Конфликт интересов, связанный с </w:t>
                            </w:r>
                          </w:p>
                          <w:p w14:paraId="79FFE365" w14:textId="77777777" w:rsidR="007B11BC" w:rsidRDefault="007B11BC" w:rsidP="007B11B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outlineLvl w:val="1"/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7B11BC"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  <w:t>выполнением иной оплачиваемой работы</w:t>
                            </w:r>
                          </w:p>
                          <w:p w14:paraId="25B0ED99" w14:textId="77777777" w:rsidR="001568EE" w:rsidRDefault="001568EE" w:rsidP="007B11B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outlineLvl w:val="1"/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14:paraId="0F97C23A" w14:textId="77777777" w:rsidR="001568EE" w:rsidRPr="007B11BC" w:rsidRDefault="001568EE" w:rsidP="007B11B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outlineLvl w:val="1"/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14:paraId="68C38549" w14:textId="77777777" w:rsidR="007B11BC" w:rsidRPr="007B11BC" w:rsidRDefault="007B11BC" w:rsidP="007B11B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A1FAD7" id="AutoShape 3" o:spid="_x0000_s1034" style="position:absolute;left:0;text-align:left;margin-left:425.05pt;margin-top:5pt;width:476.25pt;height:51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" fillcolor="white [3212]" strokecolor="#548dd4 [1951]" strokeweight="3pt">
                <v:shadow on="t" color="#243f60 [1604]" opacity=".5" offset="1pt"/>
                <v:textbox>
                  <w:txbxContent>
                    <w:p w14:paraId="24555DE5" w14:textId="77777777" w:rsidR="007B11BC" w:rsidRPr="007B11BC" w:rsidRDefault="007B11BC" w:rsidP="007B11B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outlineLvl w:val="1"/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</w:pPr>
                      <w:r w:rsidRPr="007B11BC"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  <w:t xml:space="preserve">Конфликт интересов, связанный с </w:t>
                      </w:r>
                    </w:p>
                    <w:p w14:paraId="79FFE365" w14:textId="77777777" w:rsidR="007B11BC" w:rsidRDefault="007B11BC" w:rsidP="007B11B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outlineLvl w:val="1"/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</w:pPr>
                      <w:r w:rsidRPr="007B11BC"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  <w:t>выполнением иной оплачиваемой работы</w:t>
                      </w:r>
                    </w:p>
                    <w:p w14:paraId="25B0ED99" w14:textId="77777777" w:rsidR="001568EE" w:rsidRDefault="001568EE" w:rsidP="007B11B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outlineLvl w:val="1"/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</w:pPr>
                    </w:p>
                    <w:p w14:paraId="0F97C23A" w14:textId="77777777" w:rsidR="001568EE" w:rsidRPr="007B11BC" w:rsidRDefault="001568EE" w:rsidP="007B11B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outlineLvl w:val="1"/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</w:pPr>
                    </w:p>
                    <w:p w14:paraId="68C38549" w14:textId="77777777" w:rsidR="007B11BC" w:rsidRPr="007B11BC" w:rsidRDefault="007B11BC" w:rsidP="007B11BC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C2E8F0E" w14:textId="77777777" w:rsidR="00F47500" w:rsidRDefault="00F47500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5132FE5A" w14:textId="77777777" w:rsidR="007B11BC" w:rsidRDefault="007B11BC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2C549CB0" w14:textId="77777777" w:rsidR="007B11BC" w:rsidRDefault="007B11BC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7A77DB40" w14:textId="77777777" w:rsidR="001568EE" w:rsidRPr="00E448C1" w:rsidRDefault="001568EE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450BC52F" w14:textId="77777777" w:rsidR="002C2795" w:rsidRPr="00E448C1" w:rsidRDefault="003A02B2" w:rsidP="003A02B2">
      <w:pPr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E448C1">
        <w:rPr>
          <w:rFonts w:ascii="Times New Roman" w:hAnsi="Times New Roman" w:cs="Times New Roman"/>
          <w:i/>
          <w:color w:val="auto"/>
          <w:sz w:val="28"/>
          <w:szCs w:val="28"/>
        </w:rPr>
        <w:t>Описание ситуации</w:t>
      </w:r>
      <w:r w:rsidR="00F47500" w:rsidRPr="00E448C1"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</w:p>
    <w:p w14:paraId="6F986D38" w14:textId="77777777" w:rsidR="00DF5144" w:rsidRPr="0050518D" w:rsidRDefault="003A02B2" w:rsidP="00DF5144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518D">
        <w:rPr>
          <w:rFonts w:ascii="Times New Roman" w:hAnsi="Times New Roman" w:cs="Times New Roman"/>
          <w:color w:val="auto"/>
          <w:sz w:val="28"/>
          <w:szCs w:val="28"/>
        </w:rPr>
        <w:t>Работник</w:t>
      </w:r>
      <w:r w:rsidR="0018032D"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 организации А</w:t>
      </w:r>
      <w:r w:rsidRPr="0050518D">
        <w:rPr>
          <w:rFonts w:ascii="Times New Roman" w:hAnsi="Times New Roman" w:cs="Times New Roman"/>
          <w:color w:val="auto"/>
          <w:sz w:val="28"/>
          <w:szCs w:val="28"/>
        </w:rPr>
        <w:t>, его родственники или иные лица, с которыми связана личная заинтересованность работника, выполняют или собираются выполнять оплачиваемую работу на условиях трудового или гражданско-правового договора в организации</w:t>
      </w:r>
      <w:r w:rsidR="0018032D"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 Б</w:t>
      </w:r>
      <w:r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4F76F4"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имеющей деловые отношения с организацией </w:t>
      </w:r>
      <w:r w:rsidR="0018032D" w:rsidRPr="0050518D">
        <w:rPr>
          <w:rFonts w:ascii="Times New Roman" w:hAnsi="Times New Roman" w:cs="Times New Roman"/>
          <w:color w:val="auto"/>
          <w:sz w:val="28"/>
          <w:szCs w:val="28"/>
        </w:rPr>
        <w:t>А, при этом в трудовые обязанности работника, входит принятие решений в отношении организации Б</w:t>
      </w:r>
      <w:r w:rsidR="00B33EA9" w:rsidRPr="0050518D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DF5144"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45A2F2AE" w14:textId="794C060E" w:rsidR="00DF5144" w:rsidRPr="0050518D" w:rsidRDefault="00B33EA9" w:rsidP="00DF5144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518D">
        <w:rPr>
          <w:rFonts w:ascii="Times New Roman" w:hAnsi="Times New Roman" w:cs="Times New Roman"/>
          <w:color w:val="auto"/>
          <w:sz w:val="28"/>
          <w:szCs w:val="28"/>
        </w:rPr>
        <w:t>Пример, о</w:t>
      </w:r>
      <w:r w:rsidR="00DF5144" w:rsidRPr="0050518D">
        <w:rPr>
          <w:rFonts w:ascii="Times New Roman" w:hAnsi="Times New Roman" w:cs="Times New Roman"/>
          <w:color w:val="auto"/>
          <w:sz w:val="28"/>
          <w:szCs w:val="28"/>
        </w:rPr>
        <w:t>рганизация Б оказывает услуги организации А, при этом услуги будут считаться оказанными в полном объёме и в соответствии с условиями договора, только после подписания акта приемки-передач или иных закрывающих документов. Работнику, который принимает решение о качестве выполненных услуг/подписывает акты приемки-передачи на основании Устава, доверенности или в соответствии с должностным регламентом</w:t>
      </w:r>
      <w:r w:rsidR="0050518D"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 (должностной инструкцией)</w:t>
      </w:r>
      <w:r w:rsidR="00C847AB" w:rsidRPr="0050518D">
        <w:rPr>
          <w:rFonts w:ascii="Times New Roman" w:hAnsi="Times New Roman" w:cs="Times New Roman"/>
          <w:color w:val="auto"/>
          <w:sz w:val="28"/>
          <w:szCs w:val="28"/>
        </w:rPr>
        <w:t>, поступает предложение о выполнении иной оплачиваемой работы в организации Б/уже выполняет работу в организации Б/ родственники (свойственники) работника</w:t>
      </w:r>
      <w:r w:rsidR="0050518D">
        <w:rPr>
          <w:rFonts w:ascii="Times New Roman" w:hAnsi="Times New Roman" w:cs="Times New Roman"/>
          <w:color w:val="auto"/>
          <w:sz w:val="28"/>
          <w:szCs w:val="28"/>
        </w:rPr>
        <w:t xml:space="preserve"> выполняют работу в организации </w:t>
      </w:r>
      <w:r w:rsidR="00C847AB" w:rsidRPr="0050518D">
        <w:rPr>
          <w:rFonts w:ascii="Times New Roman" w:hAnsi="Times New Roman" w:cs="Times New Roman"/>
          <w:color w:val="auto"/>
          <w:sz w:val="28"/>
          <w:szCs w:val="28"/>
        </w:rPr>
        <w:t>Б.</w:t>
      </w:r>
      <w:r w:rsidR="00DF5144"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   </w:t>
      </w:r>
    </w:p>
    <w:p w14:paraId="1744E870" w14:textId="77777777" w:rsidR="002C2795" w:rsidRPr="00E448C1" w:rsidRDefault="003A02B2" w:rsidP="003A02B2">
      <w:pPr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E448C1">
        <w:rPr>
          <w:rFonts w:ascii="Times New Roman" w:hAnsi="Times New Roman" w:cs="Times New Roman"/>
          <w:i/>
          <w:color w:val="auto"/>
          <w:sz w:val="28"/>
          <w:szCs w:val="28"/>
        </w:rPr>
        <w:t>Меры предотвращения и урегулирования</w:t>
      </w:r>
      <w:r w:rsidR="00F47500" w:rsidRPr="00E448C1"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</w:p>
    <w:p w14:paraId="4995C164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В случае возникновения у работника личной заинтересованности, которая приводит или может привести к конфликту интересов, он обязан проинформировать об этом представителя нанимателя и непосредственного начальника в письменной форме.</w:t>
      </w:r>
    </w:p>
    <w:p w14:paraId="6B6745E5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При наличии конфликта интересов или возможности его возникновения работнику рекомендуется отказаться от предложений о выполнении иной оплачиваемой работы в организации, в отношении которой он </w:t>
      </w:r>
      <w:r w:rsidR="0018032D">
        <w:rPr>
          <w:rFonts w:ascii="Times New Roman" w:hAnsi="Times New Roman" w:cs="Times New Roman"/>
          <w:sz w:val="28"/>
          <w:szCs w:val="28"/>
        </w:rPr>
        <w:t>принимает решения</w:t>
      </w:r>
      <w:r w:rsidR="0018032D"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, или если </w:t>
      </w:r>
      <w:r w:rsidR="00B33EA9"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работник уже </w:t>
      </w:r>
      <w:r w:rsidR="0018032D" w:rsidRPr="0050518D">
        <w:rPr>
          <w:rFonts w:ascii="Times New Roman" w:hAnsi="Times New Roman" w:cs="Times New Roman"/>
          <w:color w:val="auto"/>
          <w:sz w:val="28"/>
          <w:szCs w:val="28"/>
        </w:rPr>
        <w:t>выполняет в ней иную оплачиваемую работу, рекомендуется отказаться от выполнения иной оплачиваемой работы в данной организации</w:t>
      </w:r>
      <w:r w:rsidRPr="0050518D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73F148EA" w14:textId="74914E2E" w:rsidR="002C2795" w:rsidRPr="0050518D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518D">
        <w:rPr>
          <w:rFonts w:ascii="Times New Roman" w:hAnsi="Times New Roman" w:cs="Times New Roman"/>
          <w:sz w:val="28"/>
          <w:szCs w:val="28"/>
        </w:rPr>
        <w:t xml:space="preserve">В случае если на момент начала выполнения отдельных функций в отношении организации работник уже выполнял или выполняет в ней иную оплачиваемую работу, следует уведомить о наличии личной заинтересованности </w:t>
      </w:r>
      <w:r w:rsidRPr="0050518D">
        <w:rPr>
          <w:rFonts w:ascii="Times New Roman" w:hAnsi="Times New Roman" w:cs="Times New Roman"/>
          <w:sz w:val="28"/>
          <w:szCs w:val="28"/>
        </w:rPr>
        <w:lastRenderedPageBreak/>
        <w:t>представителя нанимателя и непосредственного начальника в письменной форме.</w:t>
      </w:r>
    </w:p>
    <w:p w14:paraId="0A873A6A" w14:textId="77777777" w:rsidR="002C2795" w:rsidRPr="0050518D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518D">
        <w:rPr>
          <w:rFonts w:ascii="Times New Roman" w:hAnsi="Times New Roman" w:cs="Times New Roman"/>
          <w:sz w:val="28"/>
          <w:szCs w:val="28"/>
        </w:rPr>
        <w:t>При этом рекомендуется отказаться от выполнения иной оплачиваемой работы в данной организации.</w:t>
      </w:r>
    </w:p>
    <w:p w14:paraId="00D89C4D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В случае </w:t>
      </w:r>
      <w:r w:rsidR="00B33EA9">
        <w:rPr>
          <w:rFonts w:ascii="Times New Roman" w:hAnsi="Times New Roman" w:cs="Times New Roman"/>
          <w:sz w:val="28"/>
          <w:szCs w:val="28"/>
        </w:rPr>
        <w:t xml:space="preserve">если </w:t>
      </w:r>
      <w:r w:rsidRPr="003A02B2">
        <w:rPr>
          <w:rFonts w:ascii="Times New Roman" w:hAnsi="Times New Roman" w:cs="Times New Roman"/>
          <w:sz w:val="28"/>
          <w:szCs w:val="28"/>
        </w:rPr>
        <w:t xml:space="preserve">родственники работника выполняют в </w:t>
      </w:r>
      <w:r w:rsidR="0018032D">
        <w:rPr>
          <w:rFonts w:ascii="Times New Roman" w:hAnsi="Times New Roman" w:cs="Times New Roman"/>
          <w:sz w:val="28"/>
          <w:szCs w:val="28"/>
        </w:rPr>
        <w:t>организации Б</w:t>
      </w:r>
      <w:r w:rsidRPr="003A02B2">
        <w:rPr>
          <w:rFonts w:ascii="Times New Roman" w:hAnsi="Times New Roman" w:cs="Times New Roman"/>
          <w:sz w:val="28"/>
          <w:szCs w:val="28"/>
        </w:rPr>
        <w:t xml:space="preserve"> оплачиваемую работу, следует уведомить о наличии личной заинтересованности представителя нанимателя и непосредственного начальника в письменной форме.</w:t>
      </w:r>
    </w:p>
    <w:p w14:paraId="10F0D466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В случае если работник самостоятельно не предпринял мер по урегулированию конфликта интересов, представителю нанимателя рекомендуется отстранить работника от исполнения </w:t>
      </w:r>
      <w:r w:rsidR="0018032D">
        <w:rPr>
          <w:rFonts w:ascii="Times New Roman" w:hAnsi="Times New Roman" w:cs="Times New Roman"/>
          <w:sz w:val="28"/>
          <w:szCs w:val="28"/>
        </w:rPr>
        <w:t>трудовых обязанностей в части принятия решений в отношении</w:t>
      </w:r>
      <w:r w:rsidRPr="003A02B2">
        <w:rPr>
          <w:rFonts w:ascii="Times New Roman" w:hAnsi="Times New Roman" w:cs="Times New Roman"/>
          <w:sz w:val="28"/>
          <w:szCs w:val="28"/>
        </w:rPr>
        <w:t xml:space="preserve"> организации, в которой родственники</w:t>
      </w:r>
      <w:r w:rsidR="0018032D">
        <w:rPr>
          <w:rFonts w:ascii="Times New Roman" w:hAnsi="Times New Roman" w:cs="Times New Roman"/>
          <w:sz w:val="28"/>
          <w:szCs w:val="28"/>
        </w:rPr>
        <w:t xml:space="preserve"> работника</w:t>
      </w:r>
      <w:r w:rsidRPr="003A02B2">
        <w:rPr>
          <w:rFonts w:ascii="Times New Roman" w:hAnsi="Times New Roman" w:cs="Times New Roman"/>
          <w:sz w:val="28"/>
          <w:szCs w:val="28"/>
        </w:rPr>
        <w:t xml:space="preserve"> выполняют иную оплачиваемую работу.</w:t>
      </w:r>
    </w:p>
    <w:p w14:paraId="0210F6CC" w14:textId="77777777" w:rsidR="0064021E" w:rsidRDefault="0064021E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72A7A90" w14:textId="77777777" w:rsidR="00B33EA9" w:rsidRPr="0050518D" w:rsidRDefault="003A02B2" w:rsidP="003A02B2">
      <w:pPr>
        <w:ind w:firstLine="567"/>
        <w:jc w:val="both"/>
        <w:rPr>
          <w:color w:val="auto"/>
        </w:rPr>
      </w:pPr>
      <w:r w:rsidRPr="0050518D">
        <w:rPr>
          <w:rFonts w:ascii="Times New Roman" w:hAnsi="Times New Roman" w:cs="Times New Roman"/>
          <w:i/>
          <w:color w:val="auto"/>
          <w:sz w:val="28"/>
          <w:szCs w:val="28"/>
        </w:rPr>
        <w:t>Описание ситуации</w:t>
      </w:r>
      <w:r w:rsidR="009D6581" w:rsidRPr="0050518D"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  <w:r w:rsidR="00B33EA9" w:rsidRPr="0050518D">
        <w:rPr>
          <w:color w:val="auto"/>
        </w:rPr>
        <w:t xml:space="preserve"> </w:t>
      </w:r>
      <w:r w:rsidR="00B33EA9" w:rsidRPr="0050518D">
        <w:rPr>
          <w:rFonts w:ascii="Times New Roman" w:hAnsi="Times New Roman" w:cs="Times New Roman"/>
          <w:color w:val="auto"/>
          <w:sz w:val="28"/>
          <w:szCs w:val="28"/>
        </w:rPr>
        <w:t>Работник организации А или иное лицо, с которым связана личная заинтересованность работника, выполняет или намерен выполнять оплачиваемую работу в организации Б, являющейся материнской, дочерней или иным образом аффилированной с организацией А.</w:t>
      </w:r>
    </w:p>
    <w:p w14:paraId="63ACCC4A" w14:textId="77777777" w:rsidR="00B33EA9" w:rsidRPr="0050518D" w:rsidRDefault="00B33EA9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 Пример: работник организации А выполняет по совместительству иную работу в организации Б, являющейся дочерним предприятием организации А. При этом трудовые обязанности работника в организации А связаны с осуществлением контрольных полномочий в отношении организации Б.</w:t>
      </w:r>
    </w:p>
    <w:p w14:paraId="772614E3" w14:textId="77777777" w:rsidR="00B33EA9" w:rsidRPr="0050518D" w:rsidRDefault="00B33EA9" w:rsidP="00B33EA9">
      <w:pPr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50518D">
        <w:rPr>
          <w:rFonts w:ascii="Times New Roman" w:hAnsi="Times New Roman" w:cs="Times New Roman"/>
          <w:i/>
          <w:color w:val="auto"/>
          <w:sz w:val="28"/>
          <w:szCs w:val="28"/>
        </w:rPr>
        <w:t>Меры предотвращения и урегулирования.</w:t>
      </w:r>
    </w:p>
    <w:p w14:paraId="0AFC38C9" w14:textId="77777777" w:rsidR="002C2795" w:rsidRPr="0050518D" w:rsidRDefault="00B33EA9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518D">
        <w:rPr>
          <w:color w:val="auto"/>
        </w:rPr>
        <w:t xml:space="preserve"> </w:t>
      </w:r>
      <w:r w:rsidRPr="0050518D">
        <w:rPr>
          <w:rFonts w:ascii="Times New Roman" w:hAnsi="Times New Roman" w:cs="Times New Roman"/>
          <w:color w:val="auto"/>
          <w:sz w:val="28"/>
          <w:szCs w:val="28"/>
        </w:rPr>
        <w:t>Возможные способы: изменение должностных обязанностей работника; отстранение работника от осуществления рабочих обязанностей в отношении материнской, дочерней или иным образом аффилированной организации; рекомендация работнику отказаться от выполнения иной оплачиваемой работы.</w:t>
      </w:r>
    </w:p>
    <w:p w14:paraId="091B354A" w14:textId="77777777" w:rsidR="00B33EA9" w:rsidRPr="0050518D" w:rsidRDefault="00B33EA9" w:rsidP="003A02B2">
      <w:pPr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14:paraId="299D4418" w14:textId="77777777" w:rsidR="002C2795" w:rsidRPr="00B33EA9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3EA9">
        <w:rPr>
          <w:rFonts w:ascii="Times New Roman" w:hAnsi="Times New Roman" w:cs="Times New Roman"/>
          <w:i/>
          <w:sz w:val="28"/>
          <w:szCs w:val="28"/>
        </w:rPr>
        <w:t>Описание ситуации</w:t>
      </w:r>
      <w:r w:rsidR="008B1740" w:rsidRPr="00B33EA9">
        <w:rPr>
          <w:rFonts w:ascii="Times New Roman" w:hAnsi="Times New Roman" w:cs="Times New Roman"/>
          <w:i/>
          <w:sz w:val="28"/>
          <w:szCs w:val="28"/>
        </w:rPr>
        <w:t>.</w:t>
      </w:r>
    </w:p>
    <w:p w14:paraId="114A0E49" w14:textId="77777777" w:rsidR="008B1740" w:rsidRPr="006B220F" w:rsidRDefault="003A02B2" w:rsidP="006B220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3EA9">
        <w:rPr>
          <w:rFonts w:ascii="Times New Roman" w:hAnsi="Times New Roman" w:cs="Times New Roman"/>
          <w:sz w:val="28"/>
          <w:szCs w:val="28"/>
        </w:rPr>
        <w:t>Работник участвует в принятии решения о закупке организацией товаров, являющихся результатами интеллектуальной деятельности, исключительными правами на которые обладает он сам, его родственники или иные лица, с которыми связана личная заинтересованность работника.</w:t>
      </w:r>
    </w:p>
    <w:p w14:paraId="6112B785" w14:textId="77777777" w:rsidR="002C2795" w:rsidRPr="006B220F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B220F">
        <w:rPr>
          <w:rFonts w:ascii="Times New Roman" w:hAnsi="Times New Roman" w:cs="Times New Roman"/>
          <w:i/>
          <w:sz w:val="28"/>
          <w:szCs w:val="28"/>
        </w:rPr>
        <w:t>Меры предотвращения и урегулирования</w:t>
      </w:r>
      <w:r w:rsidR="008B1740" w:rsidRPr="006B220F">
        <w:rPr>
          <w:rFonts w:ascii="Times New Roman" w:hAnsi="Times New Roman" w:cs="Times New Roman"/>
          <w:i/>
          <w:sz w:val="28"/>
          <w:szCs w:val="28"/>
        </w:rPr>
        <w:t>.</w:t>
      </w:r>
    </w:p>
    <w:p w14:paraId="26176194" w14:textId="77777777" w:rsidR="002C2795" w:rsidRPr="006B220F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220F">
        <w:rPr>
          <w:rFonts w:ascii="Times New Roman" w:hAnsi="Times New Roman" w:cs="Times New Roman"/>
          <w:sz w:val="28"/>
          <w:szCs w:val="28"/>
        </w:rPr>
        <w:t>Работнику следует уведомить о наличии личной заинтересованности представителя нанимателя и непосредственного начальника в письменной форме.</w:t>
      </w:r>
    </w:p>
    <w:p w14:paraId="6A0732B2" w14:textId="77777777" w:rsidR="002C2795" w:rsidRPr="006B220F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220F">
        <w:rPr>
          <w:rFonts w:ascii="Times New Roman" w:hAnsi="Times New Roman" w:cs="Times New Roman"/>
          <w:sz w:val="28"/>
          <w:szCs w:val="28"/>
        </w:rPr>
        <w:t>При этом рекомендуется, по возможности, отказаться от участия в соответствующем конкурсе.</w:t>
      </w:r>
    </w:p>
    <w:p w14:paraId="3130BEE4" w14:textId="77777777" w:rsidR="002C2795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220F">
        <w:rPr>
          <w:rFonts w:ascii="Times New Roman" w:hAnsi="Times New Roman" w:cs="Times New Roman"/>
          <w:sz w:val="28"/>
          <w:szCs w:val="28"/>
        </w:rPr>
        <w:t>Представителю нанимателя рекомендуется вывести работника из состава комиссии по размещению заказа на время проведения конкурса, в результате которого у работника есть личная заинтересованность.</w:t>
      </w:r>
    </w:p>
    <w:p w14:paraId="0BCF7FAA" w14:textId="77777777" w:rsidR="00016CC8" w:rsidRDefault="00016CC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26156AE" w14:textId="77777777" w:rsidR="00016CC8" w:rsidRDefault="00016CC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B471458" w14:textId="77777777" w:rsidR="00016CC8" w:rsidRDefault="00016CC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0E46A94" w14:textId="77777777" w:rsidR="00016CC8" w:rsidRDefault="00016CC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3DEFF7F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CFC6EF3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bookmarkStart w:id="8" w:name="bookmark20"/>
    <w:p w14:paraId="516CCA2A" w14:textId="77777777" w:rsidR="008B1740" w:rsidRDefault="00413F6B" w:rsidP="003A02B2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23D723" wp14:editId="2BF33DA3">
                <wp:simplePos x="0" y="0"/>
                <wp:positionH relativeFrom="margin">
                  <wp:align>right</wp:align>
                </wp:positionH>
                <wp:positionV relativeFrom="paragraph">
                  <wp:posOffset>99695</wp:posOffset>
                </wp:positionV>
                <wp:extent cx="6038850" cy="579120"/>
                <wp:effectExtent l="19050" t="19050" r="38100" b="49530"/>
                <wp:wrapNone/>
                <wp:docPr id="1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8850" cy="579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53DB2BE" w14:textId="77777777" w:rsidR="007B11BC" w:rsidRPr="007B11BC" w:rsidRDefault="007B11BC" w:rsidP="007B11BC">
                            <w:pPr>
                              <w:jc w:val="center"/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</w:pPr>
                            <w:r w:rsidRPr="007B11BC"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  <w:t>Конфликт интересов, связанный с владением ценными бумагами, банковскими вкладами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23D723" id="AutoShape 4" o:spid="_x0000_s1035" style="position:absolute;left:0;text-align:left;margin-left:424.3pt;margin-top:7.85pt;width:475.5pt;height:45.6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" fillcolor="white [3212]" strokecolor="#548dd4 [1951]" strokeweight="3pt">
                <v:shadow on="t" color="#243f60 [1604]" opacity=".5" offset="1pt"/>
                <v:textbox>
                  <w:txbxContent>
                    <w:p w14:paraId="553DB2BE" w14:textId="77777777" w:rsidR="007B11BC" w:rsidRPr="007B11BC" w:rsidRDefault="007B11BC" w:rsidP="007B11BC">
                      <w:pPr>
                        <w:jc w:val="center"/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</w:pPr>
                      <w:r w:rsidRPr="007B11BC"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  <w:t>Конфликт интересов, связанный с владением ценными бумагами, банковскими вкладами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bookmarkEnd w:id="8"/>
    <w:p w14:paraId="55949D0D" w14:textId="77777777" w:rsidR="008B1740" w:rsidRDefault="008B1740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159D5DD" w14:textId="77777777" w:rsidR="007B11BC" w:rsidRDefault="007B11BC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E6E4678" w14:textId="77777777" w:rsidR="007B11BC" w:rsidRDefault="007B11BC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792327F" w14:textId="77777777" w:rsidR="002C2795" w:rsidRPr="001E5D49" w:rsidRDefault="003A02B2" w:rsidP="003A02B2">
      <w:pPr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1E5D49">
        <w:rPr>
          <w:rFonts w:ascii="Times New Roman" w:hAnsi="Times New Roman" w:cs="Times New Roman"/>
          <w:i/>
          <w:color w:val="auto"/>
          <w:sz w:val="28"/>
          <w:szCs w:val="28"/>
        </w:rPr>
        <w:t>Описание ситуации</w:t>
      </w:r>
      <w:r w:rsidR="008B1740" w:rsidRPr="001E5D49"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</w:p>
    <w:p w14:paraId="341BF6BD" w14:textId="77777777" w:rsidR="008C5407" w:rsidRPr="001E5D49" w:rsidRDefault="00391B6F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E5D49">
        <w:rPr>
          <w:rFonts w:ascii="Times New Roman" w:hAnsi="Times New Roman" w:cs="Times New Roman"/>
          <w:color w:val="auto"/>
          <w:sz w:val="28"/>
          <w:szCs w:val="28"/>
        </w:rPr>
        <w:t>Работник организации или иное лицо, с которым связана личная заинтересованность работника, владеет ценными бумагами организации Б, которая имеет деловые отношения с организацией работника, намеревается установить такие отношения или является ее конкурентом.</w:t>
      </w:r>
    </w:p>
    <w:p w14:paraId="2FD576F2" w14:textId="77777777" w:rsidR="00391B6F" w:rsidRPr="00391B6F" w:rsidRDefault="00391B6F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E5D49">
        <w:rPr>
          <w:rFonts w:ascii="Times New Roman" w:hAnsi="Times New Roman" w:cs="Times New Roman"/>
          <w:color w:val="auto"/>
          <w:sz w:val="28"/>
          <w:szCs w:val="28"/>
        </w:rPr>
        <w:t>Пример: работник организации А принимает решение об инвестировании средств организации А. Потенциальным объектом инвестиций является организация Б, ценные бумаги которой принадлежат работнику или иному лицу, с которым связана личная заинтересованность работника</w:t>
      </w:r>
      <w:r w:rsidRPr="00391B6F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14:paraId="2B40E3ED" w14:textId="77777777" w:rsidR="002C2795" w:rsidRPr="008C5407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C5407">
        <w:rPr>
          <w:rFonts w:ascii="Times New Roman" w:hAnsi="Times New Roman" w:cs="Times New Roman"/>
          <w:i/>
          <w:sz w:val="28"/>
          <w:szCs w:val="28"/>
        </w:rPr>
        <w:t>Меры предотвращения и урегулирования</w:t>
      </w:r>
      <w:r w:rsidR="008C5407">
        <w:rPr>
          <w:rFonts w:ascii="Times New Roman" w:hAnsi="Times New Roman" w:cs="Times New Roman"/>
          <w:i/>
          <w:sz w:val="28"/>
          <w:szCs w:val="28"/>
        </w:rPr>
        <w:t>.</w:t>
      </w:r>
    </w:p>
    <w:p w14:paraId="7374D5E8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 обязан уведомить представителя нанимателя и непосредственного начальника о наличии личной заинтересованности в письменной форме, а также передать ценные бумаги в доверительное управление.</w:t>
      </w:r>
    </w:p>
    <w:p w14:paraId="643F2B2D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Если передача ценных бумаг в доверительное управление не повлечет исключение возникновения конфликта интересов (не может быть признана исчерпывающей мерой), работником может быть принято добровольное решение об отчуждении ценных бумаг.</w:t>
      </w:r>
    </w:p>
    <w:p w14:paraId="66684DF6" w14:textId="27101E03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Если родственники работника владеют ценными бумагами </w:t>
      </w:r>
      <w:r w:rsidR="001E5D49">
        <w:rPr>
          <w:rFonts w:ascii="Times New Roman" w:hAnsi="Times New Roman" w:cs="Times New Roman"/>
          <w:sz w:val="28"/>
          <w:szCs w:val="28"/>
        </w:rPr>
        <w:t xml:space="preserve">организации Б </w:t>
      </w:r>
      <w:r w:rsidRPr="003A02B2">
        <w:rPr>
          <w:rFonts w:ascii="Times New Roman" w:hAnsi="Times New Roman" w:cs="Times New Roman"/>
          <w:sz w:val="28"/>
          <w:szCs w:val="28"/>
        </w:rPr>
        <w:t>работник обязан уведомить представителя нанимателя и непосредственного начальника о наличии личной заинтересованности в письменной форме.</w:t>
      </w:r>
    </w:p>
    <w:p w14:paraId="4A83D6CB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При этом, в целях урегулирования конфликта интересов, работнику необходимо рекомендовать родственникам передать ценные бумаги в доверительное управление либо рассмотреть вопрос об их отчуждении.</w:t>
      </w:r>
    </w:p>
    <w:p w14:paraId="3ED41053" w14:textId="1686101F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До принятия работником мер по урегулированию конфликта интересов представителю нанимателя рекомендуется отстранить работника от исполнения должностных (служебных) обязанностей в отношении организации, ценными бумагами которой владеет работник или его родственники.</w:t>
      </w:r>
    </w:p>
    <w:p w14:paraId="68830D2D" w14:textId="1AD03980" w:rsidR="002F7371" w:rsidRDefault="002F7371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BACEDBD" w14:textId="676C3641" w:rsidR="002F7371" w:rsidRDefault="00D07224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49AC9D" wp14:editId="7B232800">
                <wp:simplePos x="0" y="0"/>
                <wp:positionH relativeFrom="margin">
                  <wp:align>right</wp:align>
                </wp:positionH>
                <wp:positionV relativeFrom="paragraph">
                  <wp:posOffset>15241</wp:posOffset>
                </wp:positionV>
                <wp:extent cx="5886450" cy="589280"/>
                <wp:effectExtent l="19050" t="19050" r="38100" b="58420"/>
                <wp:wrapNone/>
                <wp:docPr id="1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6450" cy="589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348BB2E" w14:textId="77777777" w:rsidR="007B11BC" w:rsidRPr="007B11BC" w:rsidRDefault="007B11BC" w:rsidP="007B11B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firstLine="540"/>
                              <w:jc w:val="center"/>
                              <w:outlineLvl w:val="1"/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B11BC"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  <w:t>Конфликт интересов, связанный с получением подарков и услуг</w:t>
                            </w:r>
                          </w:p>
                          <w:p w14:paraId="7841BABC" w14:textId="77777777" w:rsidR="007B11BC" w:rsidRDefault="007B11BC" w:rsidP="007B11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49AC9D" id="AutoShape 6" o:spid="_x0000_s1036" style="position:absolute;left:0;text-align:left;margin-left:412.3pt;margin-top:1.2pt;width:463.5pt;height:46.4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" fillcolor="white [3212]" strokecolor="#548dd4 [1951]" strokeweight="3pt">
                <v:shadow on="t" color="#243f60 [1604]" opacity=".5" offset="1pt"/>
                <v:textbox>
                  <w:txbxContent>
                    <w:p w14:paraId="6348BB2E" w14:textId="77777777" w:rsidR="007B11BC" w:rsidRPr="007B11BC" w:rsidRDefault="007B11BC" w:rsidP="007B11BC">
                      <w:pPr>
                        <w:widowControl w:val="0"/>
                        <w:autoSpaceDE w:val="0"/>
                        <w:autoSpaceDN w:val="0"/>
                        <w:adjustRightInd w:val="0"/>
                        <w:ind w:firstLine="540"/>
                        <w:jc w:val="center"/>
                        <w:outlineLvl w:val="1"/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  <w:u w:val="single"/>
                        </w:rPr>
                      </w:pPr>
                      <w:r w:rsidRPr="007B11BC"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  <w:t>Конфликт интересов, связанный с получением подарков и услуг</w:t>
                      </w:r>
                    </w:p>
                    <w:p w14:paraId="7841BABC" w14:textId="77777777" w:rsidR="007B11BC" w:rsidRDefault="007B11BC" w:rsidP="007B11BC"/>
                  </w:txbxContent>
                </v:textbox>
                <w10:wrap anchorx="margin"/>
              </v:roundrect>
            </w:pict>
          </mc:Fallback>
        </mc:AlternateContent>
      </w:r>
    </w:p>
    <w:p w14:paraId="44294067" w14:textId="38E2949E" w:rsidR="007B11BC" w:rsidRDefault="007B11BC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D9899F6" w14:textId="77777777" w:rsidR="007B11BC" w:rsidRDefault="007B11BC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62577DCF" w14:textId="77777777" w:rsidR="007B11BC" w:rsidRDefault="007B11BC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1824963" w14:textId="77777777" w:rsidR="002C2795" w:rsidRPr="002F7371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7371">
        <w:rPr>
          <w:rFonts w:ascii="Times New Roman" w:hAnsi="Times New Roman" w:cs="Times New Roman"/>
          <w:i/>
          <w:sz w:val="28"/>
          <w:szCs w:val="28"/>
        </w:rPr>
        <w:t>Описание ситуации</w:t>
      </w:r>
      <w:r w:rsidR="002F7371" w:rsidRPr="002F7371">
        <w:rPr>
          <w:rFonts w:ascii="Times New Roman" w:hAnsi="Times New Roman" w:cs="Times New Roman"/>
          <w:i/>
          <w:sz w:val="28"/>
          <w:szCs w:val="28"/>
        </w:rPr>
        <w:t>.</w:t>
      </w:r>
    </w:p>
    <w:p w14:paraId="0E4636FB" w14:textId="77777777" w:rsidR="002C2795" w:rsidRPr="008D5B4D" w:rsidRDefault="003A02B2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Работник, его родственники или иные лица, с которыми связана личная заинтересованность работника, получают подарки или иные блага (</w:t>
      </w:r>
      <w:r w:rsidRPr="001E5D49">
        <w:rPr>
          <w:rFonts w:ascii="Times New Roman" w:hAnsi="Times New Roman" w:cs="Times New Roman"/>
          <w:color w:val="auto"/>
          <w:sz w:val="28"/>
          <w:szCs w:val="28"/>
        </w:rPr>
        <w:t xml:space="preserve">бесплатные услуги, скидки, ссуды, оплату развлечений, отдыха, транспортных расходов и т.д.) от физических лиц и (или) организаций, в отношении которых работник </w:t>
      </w:r>
      <w:r w:rsidR="008D5B4D" w:rsidRPr="001E5D49">
        <w:rPr>
          <w:rFonts w:ascii="Times New Roman" w:hAnsi="Times New Roman" w:cs="Times New Roman"/>
          <w:color w:val="auto"/>
          <w:sz w:val="28"/>
          <w:szCs w:val="28"/>
        </w:rPr>
        <w:t>принимает решения, а также связан деловыми отношениями.</w:t>
      </w:r>
    </w:p>
    <w:p w14:paraId="36B7F0C2" w14:textId="77777777" w:rsidR="002F7371" w:rsidRDefault="002F7371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99C1772" w14:textId="77777777" w:rsidR="002C2795" w:rsidRPr="002F7371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7371">
        <w:rPr>
          <w:rFonts w:ascii="Times New Roman" w:hAnsi="Times New Roman" w:cs="Times New Roman"/>
          <w:i/>
          <w:sz w:val="28"/>
          <w:szCs w:val="28"/>
        </w:rPr>
        <w:t>Меры предотвращения и урегулирования</w:t>
      </w:r>
      <w:r w:rsidR="002F7371" w:rsidRPr="002F7371">
        <w:rPr>
          <w:rFonts w:ascii="Times New Roman" w:hAnsi="Times New Roman" w:cs="Times New Roman"/>
          <w:i/>
          <w:sz w:val="28"/>
          <w:szCs w:val="28"/>
        </w:rPr>
        <w:t>.</w:t>
      </w:r>
    </w:p>
    <w:p w14:paraId="043C4982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lastRenderedPageBreak/>
        <w:t>Работнику и его родственникам рекомендуется не пр</w:t>
      </w:r>
      <w:r w:rsidR="008D5B4D">
        <w:rPr>
          <w:rFonts w:ascii="Times New Roman" w:hAnsi="Times New Roman" w:cs="Times New Roman"/>
          <w:sz w:val="28"/>
          <w:szCs w:val="28"/>
        </w:rPr>
        <w:t>инимать подарки от организаций или физического лица.</w:t>
      </w:r>
    </w:p>
    <w:p w14:paraId="17DCB295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Представителю нанимателя, в случае если ему стало известно о получении работником подарка от </w:t>
      </w:r>
      <w:r w:rsidR="008D5B4D">
        <w:rPr>
          <w:rFonts w:ascii="Times New Roman" w:hAnsi="Times New Roman" w:cs="Times New Roman"/>
          <w:sz w:val="28"/>
          <w:szCs w:val="28"/>
        </w:rPr>
        <w:t>физических лиц или организаций</w:t>
      </w:r>
      <w:r w:rsidRPr="003A02B2">
        <w:rPr>
          <w:rFonts w:ascii="Times New Roman" w:hAnsi="Times New Roman" w:cs="Times New Roman"/>
          <w:sz w:val="28"/>
          <w:szCs w:val="28"/>
        </w:rPr>
        <w:t>, необходимо оценить, насколько полученный подарок связан с исполнением должностных обязанностей.</w:t>
      </w:r>
    </w:p>
    <w:p w14:paraId="08BBB402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Если подарок связан с исполнением должностных обязанностей, то в отношении работника должны быть применены меры дисциплинарной ответственности, учитывая характер совершенного работником коррупционного правонарушения, его тяжесть, обстоятельства, при которых оно совершено,</w:t>
      </w:r>
      <w:r w:rsidR="002F7371">
        <w:rPr>
          <w:rFonts w:ascii="Times New Roman" w:hAnsi="Times New Roman" w:cs="Times New Roman"/>
          <w:sz w:val="28"/>
          <w:szCs w:val="28"/>
        </w:rPr>
        <w:t xml:space="preserve"> </w:t>
      </w:r>
      <w:r w:rsidRPr="003A02B2">
        <w:rPr>
          <w:rFonts w:ascii="Times New Roman" w:hAnsi="Times New Roman" w:cs="Times New Roman"/>
          <w:sz w:val="28"/>
          <w:szCs w:val="28"/>
        </w:rPr>
        <w:t>соблюдение работником других ограничений и запретов, требований о предотвращении или об урегулировании конфликта интересов и исполнение им обязанностей, установленных в целях противодействия коррупции, а также предшествующие результаты исполнения работником своих должностных обязанностей.</w:t>
      </w:r>
    </w:p>
    <w:p w14:paraId="23F554D8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Если подарок не связан с исполнением должностных обязанностей, то работнику рекомендуется указать на то, что получение подарков от заинтересованных физических лиц и организаций может нанести урон репутации организации, и поэтому является нежелательным вне зависимости от повода дарения.</w:t>
      </w:r>
    </w:p>
    <w:p w14:paraId="15C4AB14" w14:textId="77777777" w:rsidR="002C2795" w:rsidRPr="008D5B4D" w:rsidRDefault="003A02B2" w:rsidP="008D5B4D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В случае если представитель нанимателя обладает информацией о получении родственниками работника подарков от физических лиц и/или организаций, </w:t>
      </w:r>
      <w:r w:rsidR="008D5B4D" w:rsidRPr="001E5D49">
        <w:rPr>
          <w:rFonts w:ascii="Times New Roman" w:hAnsi="Times New Roman" w:cs="Times New Roman"/>
          <w:color w:val="auto"/>
          <w:sz w:val="28"/>
          <w:szCs w:val="28"/>
        </w:rPr>
        <w:t>в отношении которых работник принимает решения, а также связан деловыми отношениями</w:t>
      </w:r>
      <w:r w:rsidRPr="001E5D49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Pr="003A02B2">
        <w:rPr>
          <w:rFonts w:ascii="Times New Roman" w:hAnsi="Times New Roman" w:cs="Times New Roman"/>
          <w:sz w:val="28"/>
          <w:szCs w:val="28"/>
        </w:rPr>
        <w:t>рекомендуется:</w:t>
      </w:r>
    </w:p>
    <w:p w14:paraId="34E3D21E" w14:textId="77777777" w:rsidR="002C2795" w:rsidRPr="003A02B2" w:rsidRDefault="003B1729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02B2" w:rsidRPr="003A02B2">
        <w:rPr>
          <w:rFonts w:ascii="Times New Roman" w:hAnsi="Times New Roman" w:cs="Times New Roman"/>
          <w:sz w:val="28"/>
          <w:szCs w:val="28"/>
        </w:rPr>
        <w:t>указать работнику, что факт получения подарков влечет конфликт интересов;</w:t>
      </w:r>
    </w:p>
    <w:p w14:paraId="2300970D" w14:textId="75DEBC7A" w:rsidR="002C2795" w:rsidRPr="003A02B2" w:rsidRDefault="003B1729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02B2" w:rsidRPr="003A02B2">
        <w:rPr>
          <w:rFonts w:ascii="Times New Roman" w:hAnsi="Times New Roman" w:cs="Times New Roman"/>
          <w:sz w:val="28"/>
          <w:szCs w:val="28"/>
        </w:rPr>
        <w:t>предложить вернуть соответствующий подарок</w:t>
      </w:r>
      <w:r w:rsidR="001E5D49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68AF9281" w14:textId="77777777" w:rsidR="002C2795" w:rsidRPr="003A02B2" w:rsidRDefault="003B1729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02B2" w:rsidRPr="003A02B2">
        <w:rPr>
          <w:rFonts w:ascii="Times New Roman" w:hAnsi="Times New Roman" w:cs="Times New Roman"/>
          <w:sz w:val="28"/>
          <w:szCs w:val="28"/>
        </w:rPr>
        <w:t>до принятия работником мер по урегулированию конфликта интересов отстранить его от исполнения должностных (служебных) обязанностей в отношении физических лиц и организаций, от которых был получен подарок.</w:t>
      </w:r>
    </w:p>
    <w:p w14:paraId="7957A446" w14:textId="77777777" w:rsidR="001E5D49" w:rsidRPr="003A02B2" w:rsidRDefault="001E5D49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2B3774D" w14:textId="77777777" w:rsidR="002C2795" w:rsidRPr="00035A16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5A16">
        <w:rPr>
          <w:rFonts w:ascii="Times New Roman" w:hAnsi="Times New Roman" w:cs="Times New Roman"/>
          <w:i/>
          <w:sz w:val="28"/>
          <w:szCs w:val="28"/>
        </w:rPr>
        <w:t>Описание ситуации</w:t>
      </w:r>
      <w:r w:rsidR="00035A16" w:rsidRPr="00035A16">
        <w:rPr>
          <w:rFonts w:ascii="Times New Roman" w:hAnsi="Times New Roman" w:cs="Times New Roman"/>
          <w:i/>
          <w:sz w:val="28"/>
          <w:szCs w:val="28"/>
        </w:rPr>
        <w:t>.</w:t>
      </w:r>
    </w:p>
    <w:p w14:paraId="69F4C27A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 получает подарки от своего непосредственного подчиненного.</w:t>
      </w:r>
    </w:p>
    <w:p w14:paraId="38449203" w14:textId="77777777" w:rsidR="002C2795" w:rsidRPr="00035A16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5A16">
        <w:rPr>
          <w:rFonts w:ascii="Times New Roman" w:hAnsi="Times New Roman" w:cs="Times New Roman"/>
          <w:i/>
          <w:sz w:val="28"/>
          <w:szCs w:val="28"/>
        </w:rPr>
        <w:t>Меры предотвращения и урегулирования</w:t>
      </w:r>
      <w:r w:rsidR="00035A16" w:rsidRPr="00035A16">
        <w:rPr>
          <w:rFonts w:ascii="Times New Roman" w:hAnsi="Times New Roman" w:cs="Times New Roman"/>
          <w:i/>
          <w:sz w:val="28"/>
          <w:szCs w:val="28"/>
        </w:rPr>
        <w:t>.</w:t>
      </w:r>
    </w:p>
    <w:p w14:paraId="39A26038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Работнику рекомендуется не принимать подарки от непосредственных подчиненных вне зависимости от их стоимости и повода дарения. Особенно строго следует подходить к получению регулярных подарков от одного дарителя.</w:t>
      </w:r>
    </w:p>
    <w:p w14:paraId="25522A19" w14:textId="77777777" w:rsidR="002C2795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Представителю нанимателя, которому стало известно о получении работником подарков от непосредственных подчиненных, следует указать работнику на то, что подобный подарок может рассматриваться как полученный в связи с исполнением должностных обязанностей, в связи с чем подобная практика может повлечь конфликт интересов, а также рекомендовать работнику вернуть полученный подарок дарителю в целях предотвращения конфликта интересов.</w:t>
      </w:r>
    </w:p>
    <w:p w14:paraId="2D905D66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6A3F13F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A6AE642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bookmarkStart w:id="9" w:name="bookmark25"/>
    <w:p w14:paraId="585BFC80" w14:textId="77777777" w:rsidR="00035A16" w:rsidRDefault="00413F6B" w:rsidP="00035A16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080BBB" wp14:editId="3762CF33">
                <wp:simplePos x="0" y="0"/>
                <wp:positionH relativeFrom="margin">
                  <wp:align>right</wp:align>
                </wp:positionH>
                <wp:positionV relativeFrom="paragraph">
                  <wp:posOffset>163195</wp:posOffset>
                </wp:positionV>
                <wp:extent cx="5905500" cy="605790"/>
                <wp:effectExtent l="19050" t="19050" r="38100" b="60960"/>
                <wp:wrapNone/>
                <wp:docPr id="10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0" cy="6057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6079E89" w14:textId="77777777" w:rsidR="003244DB" w:rsidRPr="003244DB" w:rsidRDefault="003244DB" w:rsidP="003244DB">
                            <w:pPr>
                              <w:jc w:val="center"/>
                              <w:outlineLvl w:val="0"/>
                              <w:rPr>
                                <w:rFonts w:asciiTheme="majorHAnsi" w:hAnsiTheme="majorHAnsi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3244DB">
                              <w:rPr>
                                <w:rFonts w:asciiTheme="majorHAnsi" w:hAnsiTheme="majorHAnsi" w:cs="Times New Roman"/>
                                <w:b/>
                                <w:sz w:val="28"/>
                                <w:szCs w:val="28"/>
                              </w:rPr>
                              <w:t xml:space="preserve">Ситуации, связанные с явным нарушением работником установленных </w:t>
                            </w:r>
                            <w:bookmarkStart w:id="10" w:name="bookmark26"/>
                            <w:r w:rsidRPr="003244DB">
                              <w:rPr>
                                <w:rFonts w:asciiTheme="majorHAnsi" w:hAnsiTheme="majorHAnsi" w:cs="Times New Roman"/>
                                <w:b/>
                                <w:sz w:val="28"/>
                                <w:szCs w:val="28"/>
                              </w:rPr>
                              <w:t>запретов</w:t>
                            </w:r>
                            <w:bookmarkEnd w:id="10"/>
                          </w:p>
                          <w:p w14:paraId="7D59CC7A" w14:textId="77777777" w:rsidR="003244DB" w:rsidRPr="003244DB" w:rsidRDefault="003244DB" w:rsidP="003244D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080BBB" id="AutoShape 8" o:spid="_x0000_s1037" style="position:absolute;left:0;text-align:left;margin-left:413.8pt;margin-top:12.85pt;width:465pt;height:47.7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" fillcolor="white [3212]" strokecolor="#548dd4 [1951]" strokeweight="3pt">
                <v:shadow on="t" color="#243f60 [1604]" opacity=".5" offset="1pt"/>
                <v:textbox>
                  <w:txbxContent>
                    <w:p w14:paraId="56079E89" w14:textId="77777777" w:rsidR="003244DB" w:rsidRPr="003244DB" w:rsidRDefault="003244DB" w:rsidP="003244DB">
                      <w:pPr>
                        <w:jc w:val="center"/>
                        <w:outlineLvl w:val="0"/>
                        <w:rPr>
                          <w:rFonts w:asciiTheme="majorHAnsi" w:hAnsiTheme="majorHAnsi" w:cs="Times New Roman"/>
                          <w:b/>
                          <w:sz w:val="28"/>
                          <w:szCs w:val="28"/>
                        </w:rPr>
                      </w:pPr>
                      <w:r w:rsidRPr="003244DB">
                        <w:rPr>
                          <w:rFonts w:asciiTheme="majorHAnsi" w:hAnsiTheme="majorHAnsi" w:cs="Times New Roman"/>
                          <w:b/>
                          <w:sz w:val="28"/>
                          <w:szCs w:val="28"/>
                        </w:rPr>
                        <w:t xml:space="preserve">Ситуации, связанные с явным нарушением работником установленных </w:t>
                      </w:r>
                      <w:bookmarkStart w:id="11" w:name="bookmark26"/>
                      <w:r w:rsidRPr="003244DB">
                        <w:rPr>
                          <w:rFonts w:asciiTheme="majorHAnsi" w:hAnsiTheme="majorHAnsi" w:cs="Times New Roman"/>
                          <w:b/>
                          <w:sz w:val="28"/>
                          <w:szCs w:val="28"/>
                        </w:rPr>
                        <w:t>запретов</w:t>
                      </w:r>
                      <w:bookmarkEnd w:id="11"/>
                    </w:p>
                    <w:p w14:paraId="7D59CC7A" w14:textId="77777777" w:rsidR="003244DB" w:rsidRPr="003244DB" w:rsidRDefault="003244DB" w:rsidP="003244DB"/>
                  </w:txbxContent>
                </v:textbox>
                <w10:wrap anchorx="margin"/>
              </v:roundrect>
            </w:pict>
          </mc:Fallback>
        </mc:AlternateContent>
      </w:r>
    </w:p>
    <w:p w14:paraId="5BF2A113" w14:textId="77777777" w:rsidR="003244DB" w:rsidRDefault="003244DB" w:rsidP="00035A16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061A494C" w14:textId="77777777" w:rsidR="003244DB" w:rsidRDefault="003244DB" w:rsidP="00035A16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397A9199" w14:textId="77777777" w:rsidR="003244DB" w:rsidRDefault="003244DB" w:rsidP="00035A16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2E305BC5" w14:textId="77777777" w:rsidR="003244DB" w:rsidRDefault="003244DB" w:rsidP="00035A16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bookmarkEnd w:id="9"/>
    <w:p w14:paraId="103D6F75" w14:textId="77777777" w:rsidR="002C2795" w:rsidRPr="00035A16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5A16">
        <w:rPr>
          <w:rFonts w:ascii="Times New Roman" w:hAnsi="Times New Roman" w:cs="Times New Roman"/>
          <w:i/>
          <w:sz w:val="28"/>
          <w:szCs w:val="28"/>
        </w:rPr>
        <w:t>Описание ситуации</w:t>
      </w:r>
      <w:r w:rsidR="00035A16" w:rsidRPr="00035A16">
        <w:rPr>
          <w:rFonts w:ascii="Times New Roman" w:hAnsi="Times New Roman" w:cs="Times New Roman"/>
          <w:i/>
          <w:sz w:val="28"/>
          <w:szCs w:val="28"/>
        </w:rPr>
        <w:t>.</w:t>
      </w:r>
    </w:p>
    <w:p w14:paraId="1FE99BA5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 получает награды, почетные и специальные звания (за исключением научных) от иностранных государств, международных организаций, а также политических партий, других общественных объединений и религиозных объединений.</w:t>
      </w:r>
    </w:p>
    <w:p w14:paraId="33860679" w14:textId="77777777" w:rsidR="002C2795" w:rsidRPr="00035A16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5A16">
        <w:rPr>
          <w:rFonts w:ascii="Times New Roman" w:hAnsi="Times New Roman" w:cs="Times New Roman"/>
          <w:i/>
          <w:sz w:val="28"/>
          <w:szCs w:val="28"/>
        </w:rPr>
        <w:t>Меры предотвращения и урегулирования</w:t>
      </w:r>
      <w:r w:rsidR="00035A16" w:rsidRPr="00035A16">
        <w:rPr>
          <w:rFonts w:ascii="Times New Roman" w:hAnsi="Times New Roman" w:cs="Times New Roman"/>
          <w:i/>
          <w:sz w:val="28"/>
          <w:szCs w:val="28"/>
        </w:rPr>
        <w:t>.</w:t>
      </w:r>
    </w:p>
    <w:p w14:paraId="37B310C5" w14:textId="792EDA72" w:rsidR="002C2795" w:rsidRPr="003A02B2" w:rsidRDefault="00435871" w:rsidP="001F6878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абзацем 1 п</w:t>
      </w:r>
      <w:r w:rsidR="003A02B2" w:rsidRPr="003A02B2">
        <w:rPr>
          <w:rFonts w:ascii="Times New Roman" w:hAnsi="Times New Roman" w:cs="Times New Roman"/>
          <w:sz w:val="28"/>
          <w:szCs w:val="28"/>
        </w:rPr>
        <w:t>ункт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A02B2" w:rsidRPr="003A02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 постановления Правительства 568 </w:t>
      </w:r>
      <w:r w:rsidR="003A02B2" w:rsidRPr="003A02B2">
        <w:rPr>
          <w:rFonts w:ascii="Times New Roman" w:hAnsi="Times New Roman" w:cs="Times New Roman"/>
          <w:sz w:val="28"/>
          <w:szCs w:val="28"/>
        </w:rPr>
        <w:t xml:space="preserve">работнику запрещается </w:t>
      </w:r>
      <w:r w:rsidR="001F6878">
        <w:rPr>
          <w:rFonts w:ascii="Times New Roman" w:hAnsi="Times New Roman" w:cs="Times New Roman"/>
          <w:color w:val="auto"/>
          <w:sz w:val="28"/>
          <w:szCs w:val="28"/>
        </w:rPr>
        <w:t>принимать без письменного разрешения работодателя (его представителя) от иностранных государств, международных организаций награды, почетные и специальные звания (за исключением научных званий), если в его должностные обязанности входит взаимодействие с указанными организациями.</w:t>
      </w:r>
    </w:p>
    <w:p w14:paraId="6B9733F9" w14:textId="574A4E75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Представителю нанимателя при принятии решения о предоставлении или </w:t>
      </w:r>
      <w:r w:rsidR="001F6878" w:rsidRPr="003A02B2">
        <w:rPr>
          <w:rFonts w:ascii="Times New Roman" w:hAnsi="Times New Roman" w:cs="Times New Roman"/>
          <w:sz w:val="28"/>
          <w:szCs w:val="28"/>
        </w:rPr>
        <w:t>не предоставлении</w:t>
      </w:r>
      <w:r w:rsidRPr="003A02B2">
        <w:rPr>
          <w:rFonts w:ascii="Times New Roman" w:hAnsi="Times New Roman" w:cs="Times New Roman"/>
          <w:sz w:val="28"/>
          <w:szCs w:val="28"/>
        </w:rPr>
        <w:t xml:space="preserve"> разрешения рекомендуется уделить особое внимание основанию и цели награждения, а т</w:t>
      </w:r>
      <w:r w:rsidR="001F6878">
        <w:rPr>
          <w:rFonts w:ascii="Times New Roman" w:hAnsi="Times New Roman" w:cs="Times New Roman"/>
          <w:sz w:val="28"/>
          <w:szCs w:val="28"/>
        </w:rPr>
        <w:t xml:space="preserve">акже тому, насколько получение работников </w:t>
      </w:r>
      <w:r w:rsidRPr="003A02B2">
        <w:rPr>
          <w:rFonts w:ascii="Times New Roman" w:hAnsi="Times New Roman" w:cs="Times New Roman"/>
          <w:sz w:val="28"/>
          <w:szCs w:val="28"/>
        </w:rPr>
        <w:t>награды, почетного и специального звания может породить сомнение в его беспристрастности и объективности.</w:t>
      </w:r>
    </w:p>
    <w:p w14:paraId="113D7B62" w14:textId="77777777" w:rsidR="001F6878" w:rsidRDefault="001F6878" w:rsidP="003A02B2">
      <w:pPr>
        <w:tabs>
          <w:tab w:val="left" w:pos="982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AE7C8F0" w14:textId="77777777" w:rsidR="002C2795" w:rsidRPr="00B71F15" w:rsidRDefault="003A02B2" w:rsidP="003A02B2">
      <w:pPr>
        <w:tabs>
          <w:tab w:val="left" w:pos="982"/>
        </w:tabs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1F15">
        <w:rPr>
          <w:rFonts w:ascii="Times New Roman" w:hAnsi="Times New Roman" w:cs="Times New Roman"/>
          <w:i/>
          <w:sz w:val="28"/>
          <w:szCs w:val="28"/>
        </w:rPr>
        <w:t>Описание ситуации</w:t>
      </w:r>
      <w:r w:rsidR="00B71F15" w:rsidRPr="00B71F15">
        <w:rPr>
          <w:rFonts w:ascii="Times New Roman" w:hAnsi="Times New Roman" w:cs="Times New Roman"/>
          <w:i/>
          <w:sz w:val="28"/>
          <w:szCs w:val="28"/>
        </w:rPr>
        <w:t>.</w:t>
      </w:r>
    </w:p>
    <w:p w14:paraId="491464DF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 в ходе проведения контрольно-надзорных мероприятий обнаруживает нарушения законодательства. Работник рекомендует организации для устранения нарушений воспользоваться услугами конкретной компании, владельцами, руководителями или сотрудниками которой являются родственники работника или иные лица, с которыми связана его личная заинтересованность.</w:t>
      </w:r>
    </w:p>
    <w:p w14:paraId="637D79C8" w14:textId="77777777" w:rsidR="002C2795" w:rsidRPr="00B71F15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1F15">
        <w:rPr>
          <w:rFonts w:ascii="Times New Roman" w:hAnsi="Times New Roman" w:cs="Times New Roman"/>
          <w:i/>
          <w:sz w:val="28"/>
          <w:szCs w:val="28"/>
        </w:rPr>
        <w:t>Меры предотвращения и урегулирования</w:t>
      </w:r>
      <w:r w:rsidR="00B71F15" w:rsidRPr="00B71F15">
        <w:rPr>
          <w:rFonts w:ascii="Times New Roman" w:hAnsi="Times New Roman" w:cs="Times New Roman"/>
          <w:i/>
          <w:sz w:val="28"/>
          <w:szCs w:val="28"/>
        </w:rPr>
        <w:t>.</w:t>
      </w:r>
    </w:p>
    <w:p w14:paraId="5FB5CA31" w14:textId="77777777" w:rsidR="002C2795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Работнику при выявлении в ходе контрольно-надзорных мероприятий нарушений законодательства рекомендуется воздержаться от дачи советов относительно того, какие организации могут быть привлечены для устранения этих нарушений.</w:t>
      </w:r>
    </w:p>
    <w:p w14:paraId="5C1AA027" w14:textId="77777777" w:rsidR="00B71F15" w:rsidRPr="003A02B2" w:rsidRDefault="00B71F15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47ED6A8" w14:textId="77777777" w:rsidR="002C2795" w:rsidRPr="00B71F15" w:rsidRDefault="003A02B2" w:rsidP="003A02B2">
      <w:pPr>
        <w:tabs>
          <w:tab w:val="left" w:pos="968"/>
        </w:tabs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1F15">
        <w:rPr>
          <w:rFonts w:ascii="Times New Roman" w:hAnsi="Times New Roman" w:cs="Times New Roman"/>
          <w:i/>
          <w:sz w:val="28"/>
          <w:szCs w:val="28"/>
        </w:rPr>
        <w:t>Описание ситуации</w:t>
      </w:r>
      <w:r w:rsidR="00B71F15" w:rsidRPr="00B71F15">
        <w:rPr>
          <w:rFonts w:ascii="Times New Roman" w:hAnsi="Times New Roman" w:cs="Times New Roman"/>
          <w:i/>
          <w:sz w:val="28"/>
          <w:szCs w:val="28"/>
        </w:rPr>
        <w:t>.</w:t>
      </w:r>
    </w:p>
    <w:p w14:paraId="10FDA062" w14:textId="6AB10FB6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Работник </w:t>
      </w:r>
      <w:r w:rsidR="00B046D8">
        <w:rPr>
          <w:rFonts w:ascii="Times New Roman" w:hAnsi="Times New Roman" w:cs="Times New Roman"/>
          <w:sz w:val="28"/>
          <w:szCs w:val="28"/>
        </w:rPr>
        <w:t>выполняет/намеревается вы</w:t>
      </w:r>
      <w:r w:rsidRPr="003A02B2">
        <w:rPr>
          <w:rFonts w:ascii="Times New Roman" w:hAnsi="Times New Roman" w:cs="Times New Roman"/>
          <w:sz w:val="28"/>
          <w:szCs w:val="28"/>
        </w:rPr>
        <w:t>полнят</w:t>
      </w:r>
      <w:r w:rsidR="00B046D8">
        <w:rPr>
          <w:rFonts w:ascii="Times New Roman" w:hAnsi="Times New Roman" w:cs="Times New Roman"/>
          <w:sz w:val="28"/>
          <w:szCs w:val="28"/>
        </w:rPr>
        <w:t>ь</w:t>
      </w:r>
      <w:r w:rsidRPr="003A02B2">
        <w:rPr>
          <w:rFonts w:ascii="Times New Roman" w:hAnsi="Times New Roman" w:cs="Times New Roman"/>
          <w:sz w:val="28"/>
          <w:szCs w:val="28"/>
        </w:rPr>
        <w:t xml:space="preserve"> иную оплачиваемую работу в организациях, финансируемых иностранными государствами.</w:t>
      </w:r>
    </w:p>
    <w:p w14:paraId="7CDA5235" w14:textId="77777777" w:rsidR="002C2795" w:rsidRPr="00B71F15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1F15">
        <w:rPr>
          <w:rFonts w:ascii="Times New Roman" w:hAnsi="Times New Roman" w:cs="Times New Roman"/>
          <w:i/>
          <w:sz w:val="28"/>
          <w:szCs w:val="28"/>
        </w:rPr>
        <w:t>Меры предотвращения и урегулирования</w:t>
      </w:r>
      <w:r w:rsidR="00B71F15" w:rsidRPr="00B71F15">
        <w:rPr>
          <w:rFonts w:ascii="Times New Roman" w:hAnsi="Times New Roman" w:cs="Times New Roman"/>
          <w:i/>
          <w:sz w:val="28"/>
          <w:szCs w:val="28"/>
        </w:rPr>
        <w:t>.</w:t>
      </w:r>
    </w:p>
    <w:p w14:paraId="5E90B95B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Работник направляет представителю нанимателя письменный запрос о разрешении заниматься оплачиваемой деятельностью, финансируемой исключительно за счет средств иностранных государств, международных и иностранных организаций, иностранных граждан и лиц без гражданства, если </w:t>
      </w:r>
      <w:r w:rsidRPr="003A02B2">
        <w:rPr>
          <w:rFonts w:ascii="Times New Roman" w:hAnsi="Times New Roman" w:cs="Times New Roman"/>
          <w:sz w:val="28"/>
          <w:szCs w:val="28"/>
        </w:rPr>
        <w:lastRenderedPageBreak/>
        <w:t>иное не предусмотрено международным договором Российской Федерации или российским законодательством.</w:t>
      </w:r>
    </w:p>
    <w:p w14:paraId="7123CCDE" w14:textId="77777777" w:rsidR="00B71F15" w:rsidRDefault="00B71F15" w:rsidP="003A02B2">
      <w:pPr>
        <w:tabs>
          <w:tab w:val="left" w:pos="96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57767AC" w14:textId="77777777" w:rsidR="002C2795" w:rsidRPr="00B71F15" w:rsidRDefault="003A02B2" w:rsidP="003A02B2">
      <w:pPr>
        <w:tabs>
          <w:tab w:val="left" w:pos="963"/>
        </w:tabs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1F15">
        <w:rPr>
          <w:rFonts w:ascii="Times New Roman" w:hAnsi="Times New Roman" w:cs="Times New Roman"/>
          <w:i/>
          <w:sz w:val="28"/>
          <w:szCs w:val="28"/>
        </w:rPr>
        <w:t>Описание ситуации</w:t>
      </w:r>
      <w:r w:rsidR="00B71F15" w:rsidRPr="00B71F15">
        <w:rPr>
          <w:rFonts w:ascii="Times New Roman" w:hAnsi="Times New Roman" w:cs="Times New Roman"/>
          <w:i/>
          <w:sz w:val="28"/>
          <w:szCs w:val="28"/>
        </w:rPr>
        <w:t>.</w:t>
      </w:r>
    </w:p>
    <w:p w14:paraId="50D0F13F" w14:textId="389A35C6" w:rsidR="002C2795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Работник использует информацию, полученную в ходе исполнения </w:t>
      </w:r>
      <w:r w:rsidR="00B12E90">
        <w:rPr>
          <w:rFonts w:ascii="Times New Roman" w:hAnsi="Times New Roman" w:cs="Times New Roman"/>
          <w:sz w:val="28"/>
          <w:szCs w:val="28"/>
        </w:rPr>
        <w:t>должностных</w:t>
      </w:r>
      <w:r w:rsidRPr="003A02B2">
        <w:rPr>
          <w:rFonts w:ascii="Times New Roman" w:hAnsi="Times New Roman" w:cs="Times New Roman"/>
          <w:sz w:val="28"/>
          <w:szCs w:val="28"/>
        </w:rPr>
        <w:t xml:space="preserve"> обязанностей и временно недоступную широкой общественности, для получения конкурентных преимуществ при совершении коммерческих операций.</w:t>
      </w:r>
    </w:p>
    <w:p w14:paraId="4987C617" w14:textId="77777777" w:rsidR="002C2795" w:rsidRPr="00B71F15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1F15">
        <w:rPr>
          <w:rFonts w:ascii="Times New Roman" w:hAnsi="Times New Roman" w:cs="Times New Roman"/>
          <w:i/>
          <w:sz w:val="28"/>
          <w:szCs w:val="28"/>
        </w:rPr>
        <w:t>Меры предотвращения и урегулирования</w:t>
      </w:r>
      <w:r w:rsidR="00B71F15" w:rsidRPr="00B71F15">
        <w:rPr>
          <w:rFonts w:ascii="Times New Roman" w:hAnsi="Times New Roman" w:cs="Times New Roman"/>
          <w:i/>
          <w:sz w:val="28"/>
          <w:szCs w:val="28"/>
        </w:rPr>
        <w:t>.</w:t>
      </w:r>
    </w:p>
    <w:p w14:paraId="78C745BB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Работнику следует воздерживаться от использования в личных целях сведений, ставших ему известными в ходе исполнения служебных обязанностей, до тех пор, пока эти сведения не станут достоянием широкой общественности.</w:t>
      </w:r>
    </w:p>
    <w:p w14:paraId="0FCB0DEC" w14:textId="34E9650B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Работнику запрещается разглашать или использовать в целях, не связанных с</w:t>
      </w:r>
      <w:r w:rsidR="008E3C0D">
        <w:rPr>
          <w:rFonts w:ascii="Times New Roman" w:hAnsi="Times New Roman" w:cs="Times New Roman"/>
          <w:sz w:val="28"/>
          <w:szCs w:val="28"/>
        </w:rPr>
        <w:t xml:space="preserve"> </w:t>
      </w:r>
      <w:r w:rsidR="009C72F7">
        <w:rPr>
          <w:rFonts w:ascii="Times New Roman" w:hAnsi="Times New Roman" w:cs="Times New Roman"/>
          <w:sz w:val="28"/>
          <w:szCs w:val="28"/>
        </w:rPr>
        <w:t>трудовой деятельностью</w:t>
      </w:r>
      <w:r w:rsidRPr="003A02B2">
        <w:rPr>
          <w:rFonts w:ascii="Times New Roman" w:hAnsi="Times New Roman" w:cs="Times New Roman"/>
          <w:sz w:val="28"/>
          <w:szCs w:val="28"/>
        </w:rPr>
        <w:t>, сведения, отнесенные в соответствии с федеральным законом к сведениям конфиденциального характера, или служебную информацию, ставшие ему известными в связи с исполнением должностных обязанностей.</w:t>
      </w:r>
    </w:p>
    <w:p w14:paraId="7BE1DB4A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Указанный запрет распространяется, в том числе, и на использование информации, не относящейся к конфиденциальной, которая лишь временно недоступна широкой общественности.</w:t>
      </w:r>
    </w:p>
    <w:p w14:paraId="22A6ADCE" w14:textId="4E885C6E" w:rsidR="002C2795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Представителю нанимателя, которому стало известно о факте использования работником информации, полученной в ходе исполнения </w:t>
      </w:r>
      <w:r w:rsidR="009C72F7">
        <w:rPr>
          <w:rFonts w:ascii="Times New Roman" w:hAnsi="Times New Roman" w:cs="Times New Roman"/>
          <w:sz w:val="28"/>
          <w:szCs w:val="28"/>
        </w:rPr>
        <w:t>должностных</w:t>
      </w:r>
      <w:r w:rsidRPr="003A02B2">
        <w:rPr>
          <w:rFonts w:ascii="Times New Roman" w:hAnsi="Times New Roman" w:cs="Times New Roman"/>
          <w:sz w:val="28"/>
          <w:szCs w:val="28"/>
        </w:rPr>
        <w:t xml:space="preserve"> обязанностей и временно недоступной широкой общественности, для получения конкурентных преимуществ при совершении коммерческих операций, рекомендуется рассмотреть вопрос о применении к работнику мер дисциплинарной ответственности за нарушение запретов, связанных с </w:t>
      </w:r>
      <w:r w:rsidR="009C72F7">
        <w:rPr>
          <w:rFonts w:ascii="Times New Roman" w:hAnsi="Times New Roman" w:cs="Times New Roman"/>
          <w:sz w:val="28"/>
          <w:szCs w:val="28"/>
        </w:rPr>
        <w:t>трудовой деятельностью,</w:t>
      </w:r>
      <w:r w:rsidRPr="003A02B2">
        <w:rPr>
          <w:rFonts w:ascii="Times New Roman" w:hAnsi="Times New Roman" w:cs="Times New Roman"/>
          <w:sz w:val="28"/>
          <w:szCs w:val="28"/>
        </w:rPr>
        <w:t xml:space="preserve"> учитывая характер совершенного работником коррупционного правонарушения, его тяжесть, обстоятельства, при которых оно совершено, соблюдение работником других ограничений и запретов, требований о предотвращении или об урегулировании конфликта интересов и исполнение им обязанностей, установленных в целях противодействия коррупции, а также предшествующие результаты исполнения работником своих должностных обязанностей.</w:t>
      </w:r>
    </w:p>
    <w:p w14:paraId="6D3B71CD" w14:textId="77777777" w:rsidR="004C02F9" w:rsidRDefault="004C02F9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31059D3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552AF86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024602E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E8A768A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0F25DF5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D0B40F8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3C83013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1E93BC4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BA6B993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62A2168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95066ED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C896B44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EE4C907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F667E7E" w14:textId="77777777" w:rsidR="003244DB" w:rsidRDefault="00413F6B" w:rsidP="003244DB">
      <w:pPr>
        <w:shd w:val="clear" w:color="auto" w:fill="FFFFFF"/>
        <w:ind w:firstLine="709"/>
        <w:jc w:val="both"/>
        <w:textAlignment w:val="baselin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7F885F" wp14:editId="6FDAAC49">
                <wp:simplePos x="0" y="0"/>
                <wp:positionH relativeFrom="margin">
                  <wp:align>right</wp:align>
                </wp:positionH>
                <wp:positionV relativeFrom="paragraph">
                  <wp:posOffset>24130</wp:posOffset>
                </wp:positionV>
                <wp:extent cx="6057900" cy="748665"/>
                <wp:effectExtent l="19050" t="19050" r="38100" b="51435"/>
                <wp:wrapNone/>
                <wp:docPr id="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0" cy="7486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2F55555" w14:textId="77777777" w:rsidR="003244DB" w:rsidRPr="006352A9" w:rsidRDefault="003244DB" w:rsidP="003244DB">
                            <w:pPr>
                              <w:jc w:val="center"/>
                              <w:rPr>
                                <w:rFonts w:asciiTheme="majorHAnsi" w:hAnsiTheme="majorHAnsi"/>
                                <w:i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 xml:space="preserve">Правоприменительная практика по вопросам предотвращения и урегулирования конфликта интересов </w:t>
                            </w:r>
                            <w:r w:rsidR="002E1BCD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>при осуществление трудовой деятельности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7F885F" id="AutoShape 9" o:spid="_x0000_s1038" style="position:absolute;left:0;text-align:left;margin-left:425.8pt;margin-top:1.9pt;width:477pt;height:58.9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" fillcolor="white [3212]" strokecolor="#548dd4 [1951]" strokeweight="3pt">
                <v:shadow on="t" color="#243f60 [1604]" opacity=".5" offset="1pt"/>
                <v:textbox>
                  <w:txbxContent>
                    <w:p w14:paraId="02F55555" w14:textId="77777777" w:rsidR="003244DB" w:rsidRPr="006352A9" w:rsidRDefault="003244DB" w:rsidP="003244DB">
                      <w:pPr>
                        <w:jc w:val="center"/>
                        <w:rPr>
                          <w:rFonts w:asciiTheme="majorHAnsi" w:hAnsiTheme="majorHAnsi"/>
                          <w:i/>
                        </w:rPr>
                      </w:pPr>
                      <w:r>
                        <w:rPr>
                          <w:rFonts w:asciiTheme="majorHAnsi" w:hAnsiTheme="majorHAnsi"/>
                          <w:b/>
                          <w:i/>
                        </w:rPr>
                        <w:t xml:space="preserve">Правоприменительная практика по вопросам предотвращения и урегулирования конфликта интересов </w:t>
                      </w:r>
                      <w:r w:rsidR="002E1BCD">
                        <w:rPr>
                          <w:rFonts w:asciiTheme="majorHAnsi" w:hAnsiTheme="majorHAnsi"/>
                          <w:b/>
                          <w:i/>
                        </w:rPr>
                        <w:t>при осуществление трудовой деятельности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A0F8CA0" w14:textId="77777777" w:rsidR="003244DB" w:rsidRPr="00F73577" w:rsidRDefault="003244DB" w:rsidP="003244DB"/>
    <w:p w14:paraId="5192C2D8" w14:textId="77777777" w:rsidR="003244DB" w:rsidRDefault="003244DB" w:rsidP="003244DB"/>
    <w:p w14:paraId="0649C7D1" w14:textId="77777777" w:rsidR="002E1BCD" w:rsidRDefault="002E1BCD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</w:rPr>
      </w:pPr>
    </w:p>
    <w:p w14:paraId="57834D41" w14:textId="77777777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F73577">
        <w:rPr>
          <w:rFonts w:ascii="Times New Roman" w:hAnsi="Times New Roman" w:cs="Times New Roman"/>
          <w:b/>
          <w:bCs/>
        </w:rPr>
        <w:t xml:space="preserve">Органы прокуратуры Российской Федерации </w:t>
      </w:r>
      <w:r w:rsidRPr="00F73577">
        <w:rPr>
          <w:rFonts w:ascii="Times New Roman" w:hAnsi="Times New Roman" w:cs="Times New Roman"/>
        </w:rPr>
        <w:t>осуществляют надзор за исполнением федерального законодательства, в том числе законодательства о противодействии коррупции.</w:t>
      </w:r>
    </w:p>
    <w:p w14:paraId="63379685" w14:textId="77777777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</w:p>
    <w:p w14:paraId="66965956" w14:textId="77777777" w:rsidR="003244DB" w:rsidRDefault="003244DB" w:rsidP="003244DB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0FB9D29" wp14:editId="7FC912F8">
            <wp:extent cx="2862173" cy="1848715"/>
            <wp:effectExtent l="19050" t="0" r="0" b="0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040" cy="184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EE1D19" w14:textId="77777777" w:rsidR="003244DB" w:rsidRPr="00F73577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</w:p>
    <w:p w14:paraId="39DF0E4A" w14:textId="77777777" w:rsidR="003244DB" w:rsidRPr="00F73577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F73577">
        <w:rPr>
          <w:rFonts w:ascii="Times New Roman" w:hAnsi="Times New Roman" w:cs="Times New Roman"/>
        </w:rPr>
        <w:t xml:space="preserve">В частности, в рамках надзорной деятельности прокурорами выявляются факты конфликта интересов </w:t>
      </w:r>
      <w:r w:rsidR="002E1BCD">
        <w:rPr>
          <w:rFonts w:ascii="Times New Roman" w:hAnsi="Times New Roman" w:cs="Times New Roman"/>
        </w:rPr>
        <w:t>при осуществление трудовой деятельности отдельных должностных лиц</w:t>
      </w:r>
      <w:r w:rsidRPr="00F73577">
        <w:rPr>
          <w:rFonts w:ascii="Times New Roman" w:hAnsi="Times New Roman" w:cs="Times New Roman"/>
        </w:rPr>
        <w:t>.</w:t>
      </w:r>
    </w:p>
    <w:p w14:paraId="3D340E4A" w14:textId="7BB5C8AD" w:rsidR="003244DB" w:rsidRPr="00F73577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F73577">
        <w:rPr>
          <w:rFonts w:ascii="Times New Roman" w:hAnsi="Times New Roman" w:cs="Times New Roman"/>
        </w:rPr>
        <w:t xml:space="preserve">Так, в 2016 году прокурорами выявлено 2,5 тыс. нарушений антикоррупционного законодательства, связанных с </w:t>
      </w:r>
      <w:r w:rsidR="009C72F7" w:rsidRPr="00F73577">
        <w:rPr>
          <w:rFonts w:ascii="Times New Roman" w:hAnsi="Times New Roman" w:cs="Times New Roman"/>
        </w:rPr>
        <w:t>не урегулированием</w:t>
      </w:r>
      <w:r w:rsidRPr="00F73577">
        <w:rPr>
          <w:rFonts w:ascii="Times New Roman" w:hAnsi="Times New Roman" w:cs="Times New Roman"/>
        </w:rPr>
        <w:t xml:space="preserve"> конфликта интересов.</w:t>
      </w:r>
    </w:p>
    <w:p w14:paraId="11150BD2" w14:textId="77777777" w:rsidR="003244DB" w:rsidRPr="00F73577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F73577">
        <w:rPr>
          <w:rFonts w:ascii="Times New Roman" w:hAnsi="Times New Roman" w:cs="Times New Roman"/>
        </w:rPr>
        <w:t>В целях их устранения прокурорами внесено более 1 тыс. представлений, по результатам рассмотрения которых 728 лиц привлечено к дисциплинарной ответственности, в том числе 56 государственных, муниципальных служащих и иных должностных лиц уволено в связи с утратой доверия.</w:t>
      </w:r>
    </w:p>
    <w:p w14:paraId="6F733015" w14:textId="3684D188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iCs/>
        </w:rPr>
      </w:pPr>
      <w:r w:rsidRPr="00F73577">
        <w:rPr>
          <w:rFonts w:ascii="Times New Roman" w:hAnsi="Times New Roman" w:cs="Times New Roman"/>
          <w:iCs/>
        </w:rPr>
        <w:t xml:space="preserve">В 2016 году за нарушения, связанные с </w:t>
      </w:r>
      <w:r w:rsidR="009C72F7" w:rsidRPr="00F73577">
        <w:rPr>
          <w:rFonts w:ascii="Times New Roman" w:hAnsi="Times New Roman" w:cs="Times New Roman"/>
          <w:iCs/>
        </w:rPr>
        <w:t>не урегулированием</w:t>
      </w:r>
      <w:r w:rsidRPr="00F73577">
        <w:rPr>
          <w:rFonts w:ascii="Times New Roman" w:hAnsi="Times New Roman" w:cs="Times New Roman"/>
          <w:iCs/>
        </w:rPr>
        <w:t xml:space="preserve"> конфликта интересов, по представлениям прокуроров привлечены к дисциплинарной ответственности следующие должностные лица:</w:t>
      </w:r>
    </w:p>
    <w:p w14:paraId="310889B2" w14:textId="77777777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iCs/>
        </w:rPr>
      </w:pPr>
      <w:r w:rsidRPr="00DE3648">
        <w:rPr>
          <w:rFonts w:ascii="Times New Roman" w:hAnsi="Times New Roman" w:cs="Times New Roman"/>
          <w:iCs/>
          <w:noProof/>
        </w:rPr>
        <w:drawing>
          <wp:inline distT="0" distB="0" distL="0" distR="0" wp14:anchorId="5FE9B5A5" wp14:editId="652E266B">
            <wp:extent cx="5153025" cy="2588260"/>
            <wp:effectExtent l="0" t="0" r="9525" b="2540"/>
            <wp:docPr id="15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F973314" w14:textId="77777777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568F4FB2" w14:textId="77777777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1C89B51E" w14:textId="77777777" w:rsidR="004C02F9" w:rsidRDefault="004C02F9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69F60C40" w14:textId="77777777" w:rsidR="004C02F9" w:rsidRDefault="004C02F9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1F40D09D" w14:textId="77777777" w:rsidR="004C02F9" w:rsidRDefault="004C02F9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148FD6F4" w14:textId="77777777" w:rsidR="004C02F9" w:rsidRDefault="004C02F9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52F139CD" w14:textId="3EAF4B87" w:rsidR="003244DB" w:rsidRDefault="009C72F7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C689AA" wp14:editId="3A104E0A">
                <wp:simplePos x="0" y="0"/>
                <wp:positionH relativeFrom="margin">
                  <wp:align>left</wp:align>
                </wp:positionH>
                <wp:positionV relativeFrom="paragraph">
                  <wp:posOffset>160655</wp:posOffset>
                </wp:positionV>
                <wp:extent cx="5962650" cy="1483360"/>
                <wp:effectExtent l="0" t="0" r="19050" b="269240"/>
                <wp:wrapNone/>
                <wp:docPr id="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2650" cy="1483360"/>
                        </a:xfrm>
                        <a:prstGeom prst="wedgeRectCallout">
                          <a:avLst>
                            <a:gd name="adj1" fmla="val -43792"/>
                            <a:gd name="adj2" fmla="val 65838"/>
                          </a:avLst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6B064" w14:textId="77777777" w:rsidR="003244DB" w:rsidRDefault="003244DB" w:rsidP="003244D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C689AA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10" o:spid="_x0000_s1039" type="#_x0000_t61" style="position:absolute;left:0;text-align:left;margin-left:0;margin-top:12.65pt;width:469.5pt;height:116.8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" adj="1341,25021" fillcolor="#548dd4 [1951]" strokecolor="#548dd4 [1951]">
                <v:textbox>
                  <w:txbxContent>
                    <w:p w14:paraId="2D76B064" w14:textId="77777777" w:rsidR="003244DB" w:rsidRDefault="003244DB" w:rsidP="003244DB"/>
                  </w:txbxContent>
                </v:textbox>
                <w10:wrap anchorx="margin"/>
              </v:shape>
            </w:pict>
          </mc:Fallback>
        </mc:AlternateContent>
      </w:r>
    </w:p>
    <w:p w14:paraId="0B435B05" w14:textId="51C6195D" w:rsidR="003244DB" w:rsidRDefault="009C72F7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198A72" wp14:editId="4D2DDABE">
                <wp:simplePos x="0" y="0"/>
                <wp:positionH relativeFrom="column">
                  <wp:posOffset>72390</wp:posOffset>
                </wp:positionH>
                <wp:positionV relativeFrom="paragraph">
                  <wp:posOffset>156845</wp:posOffset>
                </wp:positionV>
                <wp:extent cx="5840095" cy="1228725"/>
                <wp:effectExtent l="0" t="0" r="27305" b="28575"/>
                <wp:wrapNone/>
                <wp:docPr id="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009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001CF" w14:textId="77777777" w:rsidR="003244DB" w:rsidRPr="00D83C85" w:rsidRDefault="003244DB" w:rsidP="003244DB">
                            <w:pPr>
                              <w:jc w:val="center"/>
                            </w:pPr>
                            <w:r w:rsidRPr="00D83C85">
                              <w:rPr>
                                <w:rFonts w:asciiTheme="majorHAnsi" w:hAnsiTheme="majorHAnsi" w:cs="MinionPro-Regular"/>
                                <w:b/>
                              </w:rPr>
                              <w:t xml:space="preserve">Анализ правоприменительной практики показал, что во всех случаях конфликт интересов обусловлен определенными действиями (бездействием) </w:t>
                            </w:r>
                            <w:r w:rsidR="002E1BCD">
                              <w:rPr>
                                <w:rFonts w:asciiTheme="majorHAnsi" w:hAnsiTheme="majorHAnsi" w:cs="MinionPro-Regular"/>
                                <w:b/>
                              </w:rPr>
                              <w:t>работников</w:t>
                            </w:r>
                            <w:r w:rsidRPr="00D83C85">
                              <w:rPr>
                                <w:rFonts w:asciiTheme="majorHAnsi" w:hAnsiTheme="majorHAnsi" w:cs="MinionPro-Regular"/>
                                <w:b/>
                              </w:rPr>
                              <w:t xml:space="preserve"> в отношении аффилированных к ним лиц как физических, так и юридических. В основном выявленные факты связаны с возможностью оказания преференций себе либо близким родственникам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198A72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40" type="#_x0000_t202" style="position:absolute;left:0;text-align:left;margin-left:5.7pt;margin-top:12.35pt;width:459.85pt;height:9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">
                <v:textbox>
                  <w:txbxContent>
                    <w:p w14:paraId="149001CF" w14:textId="77777777" w:rsidR="003244DB" w:rsidRPr="00D83C85" w:rsidRDefault="003244DB" w:rsidP="003244DB">
                      <w:pPr>
                        <w:jc w:val="center"/>
                      </w:pPr>
                      <w:r w:rsidRPr="00D83C85">
                        <w:rPr>
                          <w:rFonts w:asciiTheme="majorHAnsi" w:hAnsiTheme="majorHAnsi" w:cs="MinionPro-Regular"/>
                          <w:b/>
                        </w:rPr>
                        <w:t xml:space="preserve">Анализ правоприменительной практики показал, что во всех случаях конфликт интересов обусловлен определенными действиями (бездействием) </w:t>
                      </w:r>
                      <w:r w:rsidR="002E1BCD">
                        <w:rPr>
                          <w:rFonts w:asciiTheme="majorHAnsi" w:hAnsiTheme="majorHAnsi" w:cs="MinionPro-Regular"/>
                          <w:b/>
                        </w:rPr>
                        <w:t>работников</w:t>
                      </w:r>
                      <w:r w:rsidRPr="00D83C85">
                        <w:rPr>
                          <w:rFonts w:asciiTheme="majorHAnsi" w:hAnsiTheme="majorHAnsi" w:cs="MinionPro-Regular"/>
                          <w:b/>
                        </w:rPr>
                        <w:t xml:space="preserve"> в отношении аффилированных к ним лиц как физических, так и юридических. В основном выявленные факты связаны с возможностью оказания преференций себе либо близким родственникам</w:t>
                      </w:r>
                    </w:p>
                  </w:txbxContent>
                </v:textbox>
              </v:shape>
            </w:pict>
          </mc:Fallback>
        </mc:AlternateContent>
      </w:r>
    </w:p>
    <w:p w14:paraId="320797B9" w14:textId="712C171A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685463EE" w14:textId="321DDCE0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088A857E" w14:textId="77777777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452FF90E" w14:textId="77777777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5C727676" w14:textId="77777777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2E3767AF" w14:textId="77777777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1E915DBF" w14:textId="77777777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49C63291" w14:textId="77777777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538EB7C5" w14:textId="77777777" w:rsidR="003244DB" w:rsidRDefault="00413F6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C19340" wp14:editId="6E3AA49C">
                <wp:simplePos x="0" y="0"/>
                <wp:positionH relativeFrom="column">
                  <wp:posOffset>1447800</wp:posOffset>
                </wp:positionH>
                <wp:positionV relativeFrom="paragraph">
                  <wp:posOffset>29210</wp:posOffset>
                </wp:positionV>
                <wp:extent cx="3381375" cy="797560"/>
                <wp:effectExtent l="13335" t="7620" r="5715" b="13970"/>
                <wp:wrapNone/>
                <wp:docPr id="3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1375" cy="797560"/>
                        </a:xfrm>
                        <a:prstGeom prst="downArrowCallout">
                          <a:avLst>
                            <a:gd name="adj1" fmla="val 105991"/>
                            <a:gd name="adj2" fmla="val 105991"/>
                            <a:gd name="adj3" fmla="val 16667"/>
                            <a:gd name="adj4" fmla="val 66667"/>
                          </a:avLst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15793" w14:textId="77777777" w:rsidR="003244DB" w:rsidRDefault="003244DB" w:rsidP="003244DB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  <w:p w14:paraId="784973FF" w14:textId="77777777" w:rsidR="003244DB" w:rsidRPr="00472461" w:rsidRDefault="003244DB" w:rsidP="003244D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72461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ЗАКЛЮЧЕНИЕ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C19340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AutoShape 12" o:spid="_x0000_s1041" type="#_x0000_t80" style="position:absolute;left:0;text-align:left;margin-left:114pt;margin-top:2.3pt;width:266.25pt;height:62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" fillcolor="#548dd4 [1951]" strokecolor="#548dd4 [1951]">
                <v:textbox>
                  <w:txbxContent>
                    <w:p w14:paraId="34C15793" w14:textId="77777777" w:rsidR="003244DB" w:rsidRDefault="003244DB" w:rsidP="003244DB">
                      <w:pPr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  <w:p w14:paraId="784973FF" w14:textId="77777777" w:rsidR="003244DB" w:rsidRPr="00472461" w:rsidRDefault="003244DB" w:rsidP="003244DB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472461">
                        <w:rPr>
                          <w:rFonts w:asciiTheme="majorHAnsi" w:hAnsiTheme="majorHAnsi"/>
                          <w:b/>
                          <w:color w:val="FFFFFF" w:themeColor="background1"/>
                          <w:sz w:val="28"/>
                          <w:szCs w:val="28"/>
                        </w:rPr>
                        <w:t>ЗАКЛЮЧЕНИЕ</w:t>
                      </w:r>
                    </w:p>
                  </w:txbxContent>
                </v:textbox>
              </v:shape>
            </w:pict>
          </mc:Fallback>
        </mc:AlternateContent>
      </w:r>
    </w:p>
    <w:p w14:paraId="252CEB44" w14:textId="77777777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474A5C5B" w14:textId="77777777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</w:p>
    <w:p w14:paraId="0AC5E1EF" w14:textId="77777777" w:rsidR="003244DB" w:rsidRDefault="003244DB" w:rsidP="003244DB">
      <w:pPr>
        <w:rPr>
          <w:rFonts w:ascii="Times New Roman" w:hAnsi="Times New Roman" w:cs="Times New Roman"/>
        </w:rPr>
      </w:pPr>
    </w:p>
    <w:p w14:paraId="64793D40" w14:textId="77777777" w:rsidR="003244DB" w:rsidRPr="00472461" w:rsidRDefault="00413F6B" w:rsidP="003244DB">
      <w:pPr>
        <w:tabs>
          <w:tab w:val="left" w:pos="3206"/>
        </w:tabs>
        <w:rPr>
          <w:rFonts w:ascii="Times New Roman" w:hAnsi="Times New Roman" w:cs="Times New Roman"/>
          <w:color w:val="FF0000"/>
          <w:sz w:val="200"/>
          <w:szCs w:val="200"/>
        </w:rPr>
      </w:pPr>
      <w:r>
        <w:rPr>
          <w:rFonts w:ascii="Times New Roman" w:hAnsi="Times New Roman" w:cs="Times New Roman"/>
          <w:noProof/>
          <w:color w:val="FF0000"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C9F4DF" wp14:editId="542FDE11">
                <wp:simplePos x="0" y="0"/>
                <wp:positionH relativeFrom="margin">
                  <wp:posOffset>453390</wp:posOffset>
                </wp:positionH>
                <wp:positionV relativeFrom="paragraph">
                  <wp:posOffset>228600</wp:posOffset>
                </wp:positionV>
                <wp:extent cx="5248275" cy="2390775"/>
                <wp:effectExtent l="0" t="0" r="28575" b="28575"/>
                <wp:wrapNone/>
                <wp:docPr id="1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8275" cy="2390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E415F95" w14:textId="77777777" w:rsidR="003244DB" w:rsidRPr="002E5155" w:rsidRDefault="003244DB" w:rsidP="003244DB">
                            <w:pPr>
                              <w:autoSpaceDE w:val="0"/>
                              <w:autoSpaceDN w:val="0"/>
                              <w:adjustRightInd w:val="0"/>
                              <w:ind w:firstLine="709"/>
                              <w:jc w:val="both"/>
                              <w:rPr>
                                <w:rFonts w:asciiTheme="majorHAnsi" w:hAnsiTheme="majorHAnsi" w:cs="MinionPro-Regular"/>
                              </w:rPr>
                            </w:pPr>
                            <w:r w:rsidRPr="002E5155">
                              <w:rPr>
                                <w:rFonts w:asciiTheme="majorHAnsi" w:hAnsiTheme="majorHAnsi" w:cs="MinionPro-Regular"/>
                              </w:rPr>
                              <w:t>Как показывает практика, в основе любого коррупционного правонарушения находится конфликт интересов лиц, занимающих</w:t>
                            </w:r>
                            <w:r w:rsidR="002E1BCD" w:rsidRPr="002E5155">
                              <w:rPr>
                                <w:rFonts w:asciiTheme="majorHAnsi" w:hAnsiTheme="majorHAnsi" w:cs="MinionPro-Regular"/>
                              </w:rPr>
                              <w:t xml:space="preserve"> отдельные</w:t>
                            </w:r>
                            <w:r w:rsidRPr="002E5155">
                              <w:rPr>
                                <w:rFonts w:asciiTheme="majorHAnsi" w:hAnsiTheme="majorHAnsi" w:cs="MinionPro-Regular"/>
                              </w:rPr>
                              <w:t xml:space="preserve"> должности в системе управления</w:t>
                            </w:r>
                            <w:r w:rsidR="002E1BCD" w:rsidRPr="002E5155">
                              <w:rPr>
                                <w:rFonts w:asciiTheme="majorHAnsi" w:hAnsiTheme="majorHAnsi" w:cs="MinionPro-Regular"/>
                              </w:rPr>
                              <w:t xml:space="preserve"> организации</w:t>
                            </w:r>
                            <w:r w:rsidRPr="002E5155">
                              <w:rPr>
                                <w:rFonts w:asciiTheme="majorHAnsi" w:hAnsiTheme="majorHAnsi" w:cs="MinionPro-Regular"/>
                              </w:rPr>
                              <w:t xml:space="preserve"> и обладающих в связи с предоставленными им полномочиями соответствующим влиянием, которое может быть использовано ими в личных интересах, в том числе вопреки интересам государства</w:t>
                            </w:r>
                            <w:r w:rsidR="002E1BCD" w:rsidRPr="002E5155">
                              <w:rPr>
                                <w:rFonts w:asciiTheme="majorHAnsi" w:hAnsiTheme="majorHAnsi" w:cs="MinionPro-Regular"/>
                              </w:rPr>
                              <w:t>, общества, организации</w:t>
                            </w:r>
                            <w:r w:rsidRPr="002E5155">
                              <w:rPr>
                                <w:rFonts w:asciiTheme="majorHAnsi" w:hAnsiTheme="majorHAnsi" w:cs="MinionPro-Regular"/>
                              </w:rPr>
                              <w:t>.</w:t>
                            </w:r>
                          </w:p>
                          <w:p w14:paraId="7CFCA281" w14:textId="77777777" w:rsidR="003244DB" w:rsidRPr="002E5155" w:rsidRDefault="003244DB" w:rsidP="003244DB">
                            <w:pPr>
                              <w:autoSpaceDE w:val="0"/>
                              <w:autoSpaceDN w:val="0"/>
                              <w:adjustRightInd w:val="0"/>
                              <w:ind w:firstLine="709"/>
                              <w:jc w:val="both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2E5155">
                              <w:rPr>
                                <w:rFonts w:asciiTheme="majorHAnsi" w:hAnsiTheme="majorHAnsi" w:cs="MinionPro-Regular"/>
                                <w:b/>
                              </w:rPr>
                              <w:t>Основой правового регулирования конфликта интересов</w:t>
                            </w:r>
                            <w:r w:rsidRPr="002E5155">
                              <w:rPr>
                                <w:rFonts w:asciiTheme="majorHAnsi" w:hAnsiTheme="majorHAnsi" w:cs="MinionPro-Regular"/>
                              </w:rPr>
                              <w:t xml:space="preserve"> в любой сфере правоотношений является установление </w:t>
                            </w:r>
                            <w:r w:rsidRPr="002E5155">
                              <w:rPr>
                                <w:rFonts w:asciiTheme="majorHAnsi" w:hAnsiTheme="majorHAnsi" w:cs="MinionPro-Regular"/>
                                <w:b/>
                              </w:rPr>
                              <w:t>обязанности принимать меры по недопущению любой возможности возникновения конфликта интересов.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C9F4DF" id="AutoShape 13" o:spid="_x0000_s1042" style="position:absolute;margin-left:35.7pt;margin-top:18pt;width:413.25pt;height:188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">
                <v:textbox>
                  <w:txbxContent>
                    <w:p w14:paraId="0E415F95" w14:textId="77777777" w:rsidR="003244DB" w:rsidRPr="002E5155" w:rsidRDefault="003244DB" w:rsidP="003244DB">
                      <w:pPr>
                        <w:autoSpaceDE w:val="0"/>
                        <w:autoSpaceDN w:val="0"/>
                        <w:adjustRightInd w:val="0"/>
                        <w:ind w:firstLine="709"/>
                        <w:jc w:val="both"/>
                        <w:rPr>
                          <w:rFonts w:asciiTheme="majorHAnsi" w:hAnsiTheme="majorHAnsi" w:cs="MinionPro-Regular"/>
                        </w:rPr>
                      </w:pPr>
                      <w:r w:rsidRPr="002E5155">
                        <w:rPr>
                          <w:rFonts w:asciiTheme="majorHAnsi" w:hAnsiTheme="majorHAnsi" w:cs="MinionPro-Regular"/>
                        </w:rPr>
                        <w:t>Как показывает практика, в основе любого коррупционного правонарушения находится конфликт интересов лиц, занимающих</w:t>
                      </w:r>
                      <w:r w:rsidR="002E1BCD" w:rsidRPr="002E5155">
                        <w:rPr>
                          <w:rFonts w:asciiTheme="majorHAnsi" w:hAnsiTheme="majorHAnsi" w:cs="MinionPro-Regular"/>
                        </w:rPr>
                        <w:t xml:space="preserve"> отдельные</w:t>
                      </w:r>
                      <w:r w:rsidRPr="002E5155">
                        <w:rPr>
                          <w:rFonts w:asciiTheme="majorHAnsi" w:hAnsiTheme="majorHAnsi" w:cs="MinionPro-Regular"/>
                        </w:rPr>
                        <w:t xml:space="preserve"> должности в системе управления</w:t>
                      </w:r>
                      <w:r w:rsidR="002E1BCD" w:rsidRPr="002E5155">
                        <w:rPr>
                          <w:rFonts w:asciiTheme="majorHAnsi" w:hAnsiTheme="majorHAnsi" w:cs="MinionPro-Regular"/>
                        </w:rPr>
                        <w:t xml:space="preserve"> организации</w:t>
                      </w:r>
                      <w:r w:rsidRPr="002E5155">
                        <w:rPr>
                          <w:rFonts w:asciiTheme="majorHAnsi" w:hAnsiTheme="majorHAnsi" w:cs="MinionPro-Regular"/>
                        </w:rPr>
                        <w:t xml:space="preserve"> и обладающих в связи с предоставленными им полномочиями соответствующим влиянием, которое может быть использовано ими в личных интересах, в том числе вопреки интересам государства</w:t>
                      </w:r>
                      <w:r w:rsidR="002E1BCD" w:rsidRPr="002E5155">
                        <w:rPr>
                          <w:rFonts w:asciiTheme="majorHAnsi" w:hAnsiTheme="majorHAnsi" w:cs="MinionPro-Regular"/>
                        </w:rPr>
                        <w:t>, общества, организации</w:t>
                      </w:r>
                      <w:r w:rsidRPr="002E5155">
                        <w:rPr>
                          <w:rFonts w:asciiTheme="majorHAnsi" w:hAnsiTheme="majorHAnsi" w:cs="MinionPro-Regular"/>
                        </w:rPr>
                        <w:t>.</w:t>
                      </w:r>
                    </w:p>
                    <w:p w14:paraId="7CFCA281" w14:textId="77777777" w:rsidR="003244DB" w:rsidRPr="002E5155" w:rsidRDefault="003244DB" w:rsidP="003244DB">
                      <w:pPr>
                        <w:autoSpaceDE w:val="0"/>
                        <w:autoSpaceDN w:val="0"/>
                        <w:adjustRightInd w:val="0"/>
                        <w:ind w:firstLine="709"/>
                        <w:jc w:val="both"/>
                        <w:rPr>
                          <w:rFonts w:asciiTheme="majorHAnsi" w:hAnsiTheme="majorHAnsi"/>
                          <w:b/>
                        </w:rPr>
                      </w:pPr>
                      <w:r w:rsidRPr="002E5155">
                        <w:rPr>
                          <w:rFonts w:asciiTheme="majorHAnsi" w:hAnsiTheme="majorHAnsi" w:cs="MinionPro-Regular"/>
                          <w:b/>
                        </w:rPr>
                        <w:t>Основой правового регулирования конфликта интересов</w:t>
                      </w:r>
                      <w:r w:rsidRPr="002E5155">
                        <w:rPr>
                          <w:rFonts w:asciiTheme="majorHAnsi" w:hAnsiTheme="majorHAnsi" w:cs="MinionPro-Regular"/>
                        </w:rPr>
                        <w:t xml:space="preserve"> в любой сфере правоотношений является установление </w:t>
                      </w:r>
                      <w:r w:rsidRPr="002E5155">
                        <w:rPr>
                          <w:rFonts w:asciiTheme="majorHAnsi" w:hAnsiTheme="majorHAnsi" w:cs="MinionPro-Regular"/>
                          <w:b/>
                        </w:rPr>
                        <w:t>обязанности принимать меры по недопущению любой возможности возникновения конфликта интересов.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244DB" w:rsidRPr="00472461">
        <w:rPr>
          <w:rFonts w:ascii="Times New Roman" w:hAnsi="Times New Roman" w:cs="Times New Roman"/>
          <w:color w:val="FF0000"/>
          <w:sz w:val="200"/>
          <w:szCs w:val="200"/>
        </w:rPr>
        <w:t>!</w:t>
      </w:r>
    </w:p>
    <w:p w14:paraId="1A2FBFA1" w14:textId="77777777" w:rsidR="003244DB" w:rsidRDefault="003244DB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4D7553C" w14:textId="77777777" w:rsidR="003244DB" w:rsidRPr="003A02B2" w:rsidRDefault="003244DB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3244DB" w:rsidRPr="003A02B2" w:rsidSect="00D07224">
      <w:headerReference w:type="even" r:id="rId14"/>
      <w:headerReference w:type="default" r:id="rId15"/>
      <w:footerReference w:type="even" r:id="rId16"/>
      <w:type w:val="continuous"/>
      <w:pgSz w:w="11909" w:h="16834"/>
      <w:pgMar w:top="1134" w:right="851" w:bottom="851" w:left="1418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D99E79" w14:textId="77777777" w:rsidR="00FF4552" w:rsidRDefault="00FF4552" w:rsidP="002C2795">
      <w:r>
        <w:separator/>
      </w:r>
    </w:p>
  </w:endnote>
  <w:endnote w:type="continuationSeparator" w:id="0">
    <w:p w14:paraId="4AAF6D20" w14:textId="77777777" w:rsidR="00FF4552" w:rsidRDefault="00FF4552" w:rsidP="002C27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nPro-Regular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59190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88FAA24" w14:textId="77777777" w:rsidR="00A1796C" w:rsidRPr="00A1796C" w:rsidRDefault="00876ADE">
        <w:pPr>
          <w:pStyle w:val="a6"/>
          <w:jc w:val="center"/>
          <w:rPr>
            <w:rFonts w:ascii="Times New Roman" w:hAnsi="Times New Roman" w:cs="Times New Roman"/>
          </w:rPr>
        </w:pPr>
        <w:r w:rsidRPr="00A1796C">
          <w:rPr>
            <w:rFonts w:ascii="Times New Roman" w:hAnsi="Times New Roman" w:cs="Times New Roman"/>
          </w:rPr>
          <w:fldChar w:fldCharType="begin"/>
        </w:r>
        <w:r w:rsidR="00A1796C" w:rsidRPr="00A1796C">
          <w:rPr>
            <w:rFonts w:ascii="Times New Roman" w:hAnsi="Times New Roman" w:cs="Times New Roman"/>
          </w:rPr>
          <w:instrText xml:space="preserve"> PAGE   \* MERGEFORMAT </w:instrText>
        </w:r>
        <w:r w:rsidRPr="00A1796C">
          <w:rPr>
            <w:rFonts w:ascii="Times New Roman" w:hAnsi="Times New Roman" w:cs="Times New Roman"/>
          </w:rPr>
          <w:fldChar w:fldCharType="separate"/>
        </w:r>
        <w:r w:rsidR="00487EE9">
          <w:rPr>
            <w:rFonts w:ascii="Times New Roman" w:hAnsi="Times New Roman" w:cs="Times New Roman"/>
            <w:noProof/>
          </w:rPr>
          <w:t>2</w:t>
        </w:r>
        <w:r w:rsidRPr="00A1796C">
          <w:rPr>
            <w:rFonts w:ascii="Times New Roman" w:hAnsi="Times New Roman" w:cs="Times New Roman"/>
          </w:rPr>
          <w:fldChar w:fldCharType="end"/>
        </w:r>
      </w:p>
    </w:sdtContent>
  </w:sdt>
  <w:p w14:paraId="7A7F0124" w14:textId="77777777" w:rsidR="00A1796C" w:rsidRDefault="00A1796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BB31DA" w14:textId="77777777" w:rsidR="00FF4552" w:rsidRDefault="00FF4552"/>
  </w:footnote>
  <w:footnote w:type="continuationSeparator" w:id="0">
    <w:p w14:paraId="1A34F1BA" w14:textId="77777777" w:rsidR="00FF4552" w:rsidRDefault="00FF455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5788863"/>
      <w:docPartObj>
        <w:docPartGallery w:val="Page Numbers (Top of Page)"/>
        <w:docPartUnique/>
      </w:docPartObj>
    </w:sdtPr>
    <w:sdtEndPr/>
    <w:sdtContent>
      <w:p w14:paraId="65B7E7D8" w14:textId="30DBB04C" w:rsidR="00487EE9" w:rsidRDefault="00487EE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3474F3DD" w14:textId="77777777" w:rsidR="00487EE9" w:rsidRDefault="00487EE9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10483130"/>
      <w:docPartObj>
        <w:docPartGallery w:val="Page Numbers (Top of Page)"/>
        <w:docPartUnique/>
      </w:docPartObj>
    </w:sdtPr>
    <w:sdtEndPr/>
    <w:sdtContent>
      <w:p w14:paraId="48570A87" w14:textId="47DD9603" w:rsidR="00487EE9" w:rsidRDefault="00487EE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06DA">
          <w:rPr>
            <w:noProof/>
          </w:rPr>
          <w:t>2</w:t>
        </w:r>
        <w:r>
          <w:fldChar w:fldCharType="end"/>
        </w:r>
      </w:p>
    </w:sdtContent>
  </w:sdt>
  <w:p w14:paraId="24EED3EE" w14:textId="77777777" w:rsidR="00487EE9" w:rsidRDefault="00487EE9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2029D4"/>
    <w:multiLevelType w:val="hybridMultilevel"/>
    <w:tmpl w:val="68168A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B76C87"/>
    <w:multiLevelType w:val="hybridMultilevel"/>
    <w:tmpl w:val="19F04C22"/>
    <w:lvl w:ilvl="0" w:tplc="2034C0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795"/>
    <w:rsid w:val="00005051"/>
    <w:rsid w:val="000102F5"/>
    <w:rsid w:val="00016CC8"/>
    <w:rsid w:val="00035A16"/>
    <w:rsid w:val="000552FA"/>
    <w:rsid w:val="0009712A"/>
    <w:rsid w:val="000A7648"/>
    <w:rsid w:val="000B158B"/>
    <w:rsid w:val="000D07D7"/>
    <w:rsid w:val="00117E67"/>
    <w:rsid w:val="0012775B"/>
    <w:rsid w:val="001568EE"/>
    <w:rsid w:val="0018032D"/>
    <w:rsid w:val="001A51B1"/>
    <w:rsid w:val="001B4355"/>
    <w:rsid w:val="001B46E0"/>
    <w:rsid w:val="001E17A0"/>
    <w:rsid w:val="001E5D49"/>
    <w:rsid w:val="001F410E"/>
    <w:rsid w:val="001F6878"/>
    <w:rsid w:val="002866B6"/>
    <w:rsid w:val="002C2795"/>
    <w:rsid w:val="002E1BCD"/>
    <w:rsid w:val="002E5155"/>
    <w:rsid w:val="002F7371"/>
    <w:rsid w:val="003006DA"/>
    <w:rsid w:val="0030636E"/>
    <w:rsid w:val="003244DB"/>
    <w:rsid w:val="0033681C"/>
    <w:rsid w:val="003840BD"/>
    <w:rsid w:val="00391B6F"/>
    <w:rsid w:val="003A02B2"/>
    <w:rsid w:val="003B1729"/>
    <w:rsid w:val="003F1D0C"/>
    <w:rsid w:val="00413F6B"/>
    <w:rsid w:val="00435871"/>
    <w:rsid w:val="00440556"/>
    <w:rsid w:val="0044361C"/>
    <w:rsid w:val="00487EE9"/>
    <w:rsid w:val="004A397E"/>
    <w:rsid w:val="004C02F9"/>
    <w:rsid w:val="004F76F4"/>
    <w:rsid w:val="0050518D"/>
    <w:rsid w:val="005D764E"/>
    <w:rsid w:val="005F119F"/>
    <w:rsid w:val="0064021E"/>
    <w:rsid w:val="00682BC4"/>
    <w:rsid w:val="006A394F"/>
    <w:rsid w:val="006B220F"/>
    <w:rsid w:val="006B6856"/>
    <w:rsid w:val="007B11BC"/>
    <w:rsid w:val="00832EDC"/>
    <w:rsid w:val="008563DF"/>
    <w:rsid w:val="00862DEB"/>
    <w:rsid w:val="008731E4"/>
    <w:rsid w:val="00876ADE"/>
    <w:rsid w:val="008A0217"/>
    <w:rsid w:val="008B1740"/>
    <w:rsid w:val="008B707D"/>
    <w:rsid w:val="008C5407"/>
    <w:rsid w:val="008D5B4D"/>
    <w:rsid w:val="008E3C0D"/>
    <w:rsid w:val="00921646"/>
    <w:rsid w:val="00940D00"/>
    <w:rsid w:val="00987B2A"/>
    <w:rsid w:val="0099540C"/>
    <w:rsid w:val="009A3A3C"/>
    <w:rsid w:val="009C72F7"/>
    <w:rsid w:val="009D6581"/>
    <w:rsid w:val="009D7CED"/>
    <w:rsid w:val="00A1796C"/>
    <w:rsid w:val="00A2377D"/>
    <w:rsid w:val="00A378CB"/>
    <w:rsid w:val="00AB3F86"/>
    <w:rsid w:val="00AE39FC"/>
    <w:rsid w:val="00B046D8"/>
    <w:rsid w:val="00B12E90"/>
    <w:rsid w:val="00B262F8"/>
    <w:rsid w:val="00B33EA9"/>
    <w:rsid w:val="00B46D7E"/>
    <w:rsid w:val="00B71F15"/>
    <w:rsid w:val="00B76233"/>
    <w:rsid w:val="00BD2B4F"/>
    <w:rsid w:val="00BF4119"/>
    <w:rsid w:val="00C847AB"/>
    <w:rsid w:val="00CA24ED"/>
    <w:rsid w:val="00CA3499"/>
    <w:rsid w:val="00CB7893"/>
    <w:rsid w:val="00CF5EF7"/>
    <w:rsid w:val="00D07224"/>
    <w:rsid w:val="00D16F37"/>
    <w:rsid w:val="00D23EE0"/>
    <w:rsid w:val="00DF5144"/>
    <w:rsid w:val="00E448C1"/>
    <w:rsid w:val="00F47500"/>
    <w:rsid w:val="00FA15C0"/>
    <w:rsid w:val="00FA609F"/>
    <w:rsid w:val="00FC3997"/>
    <w:rsid w:val="00FC46F1"/>
    <w:rsid w:val="00FF4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24353"/>
  <w15:docId w15:val="{D169E81C-A85F-471C-8CB9-F96874208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2C2795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C2795"/>
    <w:rPr>
      <w:color w:val="0066CC"/>
      <w:u w:val="single"/>
    </w:rPr>
  </w:style>
  <w:style w:type="paragraph" w:styleId="a4">
    <w:name w:val="header"/>
    <w:basedOn w:val="a"/>
    <w:link w:val="a5"/>
    <w:uiPriority w:val="99"/>
    <w:unhideWhenUsed/>
    <w:rsid w:val="00A1796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A1796C"/>
    <w:rPr>
      <w:color w:val="000000"/>
    </w:rPr>
  </w:style>
  <w:style w:type="paragraph" w:styleId="a6">
    <w:name w:val="footer"/>
    <w:basedOn w:val="a"/>
    <w:link w:val="a7"/>
    <w:uiPriority w:val="99"/>
    <w:unhideWhenUsed/>
    <w:rsid w:val="00A1796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1796C"/>
    <w:rPr>
      <w:color w:val="000000"/>
    </w:rPr>
  </w:style>
  <w:style w:type="paragraph" w:styleId="a8">
    <w:name w:val="endnote text"/>
    <w:basedOn w:val="a"/>
    <w:link w:val="a9"/>
    <w:uiPriority w:val="99"/>
    <w:semiHidden/>
    <w:unhideWhenUsed/>
    <w:rsid w:val="000B158B"/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0B158B"/>
    <w:rPr>
      <w:color w:val="000000"/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0B158B"/>
    <w:rPr>
      <w:vertAlign w:val="superscript"/>
    </w:rPr>
  </w:style>
  <w:style w:type="paragraph" w:styleId="ab">
    <w:name w:val="footnote text"/>
    <w:basedOn w:val="a"/>
    <w:link w:val="ac"/>
    <w:uiPriority w:val="99"/>
    <w:semiHidden/>
    <w:unhideWhenUsed/>
    <w:rsid w:val="000B158B"/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0B158B"/>
    <w:rPr>
      <w:color w:val="000000"/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0B158B"/>
    <w:rPr>
      <w:vertAlign w:val="superscript"/>
    </w:rPr>
  </w:style>
  <w:style w:type="paragraph" w:styleId="ae">
    <w:name w:val="List Paragraph"/>
    <w:basedOn w:val="a"/>
    <w:uiPriority w:val="34"/>
    <w:qFormat/>
    <w:rsid w:val="00F47500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3244D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3244DB"/>
    <w:rPr>
      <w:rFonts w:ascii="Tahoma" w:hAnsi="Tahoma" w:cs="Tahoma"/>
      <w:color w:val="000000"/>
      <w:sz w:val="16"/>
      <w:szCs w:val="16"/>
    </w:rPr>
  </w:style>
  <w:style w:type="character" w:customStyle="1" w:styleId="af1">
    <w:name w:val="Основной текст Знак"/>
    <w:basedOn w:val="a0"/>
    <w:link w:val="af2"/>
    <w:rsid w:val="002E5155"/>
    <w:rPr>
      <w:spacing w:val="-5"/>
      <w:sz w:val="23"/>
      <w:szCs w:val="23"/>
      <w:shd w:val="clear" w:color="auto" w:fill="FFFFFF"/>
    </w:rPr>
  </w:style>
  <w:style w:type="paragraph" w:styleId="af2">
    <w:name w:val="Body Text"/>
    <w:basedOn w:val="a"/>
    <w:link w:val="af1"/>
    <w:rsid w:val="002E5155"/>
    <w:pPr>
      <w:widowControl w:val="0"/>
      <w:shd w:val="clear" w:color="auto" w:fill="FFFFFF"/>
      <w:spacing w:before="360" w:line="280" w:lineRule="exact"/>
      <w:jc w:val="both"/>
    </w:pPr>
    <w:rPr>
      <w:color w:val="auto"/>
      <w:spacing w:val="-5"/>
      <w:sz w:val="23"/>
      <w:szCs w:val="23"/>
    </w:rPr>
  </w:style>
  <w:style w:type="character" w:customStyle="1" w:styleId="1">
    <w:name w:val="Основной текст Знак1"/>
    <w:basedOn w:val="a0"/>
    <w:uiPriority w:val="99"/>
    <w:semiHidden/>
    <w:rsid w:val="002E5155"/>
    <w:rPr>
      <w:color w:val="000000"/>
    </w:rPr>
  </w:style>
  <w:style w:type="character" w:styleId="af3">
    <w:name w:val="annotation reference"/>
    <w:basedOn w:val="a0"/>
    <w:uiPriority w:val="99"/>
    <w:semiHidden/>
    <w:unhideWhenUsed/>
    <w:rsid w:val="00391B6F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391B6F"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391B6F"/>
    <w:rPr>
      <w:color w:val="000000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391B6F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391B6F"/>
    <w:rPr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651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4"/>
                <c:pt idx="0">
                  <c:v>Служащие муниципального уровня 35%</c:v>
                </c:pt>
                <c:pt idx="1">
                  <c:v>Иные должностные лица 34%</c:v>
                </c:pt>
                <c:pt idx="2">
                  <c:v>Служащие федерального уровня 25%</c:v>
                </c:pt>
                <c:pt idx="3">
                  <c:v>служащие уровня субъектов Российской Федерации 6%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35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6BB-4960-A3AE-B8728F1E32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0879629629629783"/>
          <c:y val="0.11688101487314086"/>
          <c:w val="0.37268518518518573"/>
          <c:h val="0.75830146231721063"/>
        </c:manualLayout>
      </c:layout>
      <c:overlay val="0"/>
      <c:txPr>
        <a:bodyPr/>
        <a:lstStyle/>
        <a:p>
          <a:pPr>
            <a:defRPr sz="1100" b="1">
              <a:latin typeface="+mj-lt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503901-D6B5-4D99-85D7-B0A74798D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4293</Words>
  <Characters>24473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 КУЛЬТУРЫ РОССИЙСКОЙ ФЕДЕРАЦИИ</vt:lpstr>
    </vt:vector>
  </TitlesOfParts>
  <Company/>
  <LinksUpToDate>false</LinksUpToDate>
  <CharactersWithSpaces>28709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 КУЛЬТУРЫ РОССИЙСКОЙ ФЕДЕРАЦИИ</dc:title>
  <dc:subject/>
  <dc:creator>Родители</dc:creator>
  <cp:keywords/>
  <cp:lastModifiedBy>СевГУ</cp:lastModifiedBy>
  <cp:revision>2</cp:revision>
  <dcterms:created xsi:type="dcterms:W3CDTF">2021-01-27T10:15:00Z</dcterms:created>
  <dcterms:modified xsi:type="dcterms:W3CDTF">2021-01-27T10:15:00Z</dcterms:modified>
</cp:coreProperties>
</file>